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88A5" w14:textId="77777777" w:rsidR="009F2D65" w:rsidRDefault="009F2D65" w:rsidP="009F2D65">
      <w:pPr>
        <w:pStyle w:val="NoSpacing"/>
        <w:rPr>
          <w:rFonts w:ascii="Arial" w:hAnsi="Arial" w:cs="Arial"/>
          <w:sz w:val="24"/>
        </w:rPr>
      </w:pPr>
      <w:r>
        <w:rPr>
          <w:rFonts w:ascii="Arial" w:hAnsi="Arial" w:cs="Arial"/>
          <w:sz w:val="24"/>
        </w:rPr>
        <w:t>Melanie Matthews</w:t>
      </w:r>
    </w:p>
    <w:p w14:paraId="3C41F543" w14:textId="77777777" w:rsidR="009F2D65" w:rsidRPr="00140FC7" w:rsidRDefault="009F2D65" w:rsidP="009F2D65">
      <w:pPr>
        <w:pStyle w:val="NoSpacing"/>
        <w:rPr>
          <w:rFonts w:ascii="Arial" w:hAnsi="Arial" w:cs="Arial"/>
          <w:sz w:val="24"/>
        </w:rPr>
      </w:pPr>
      <w:r>
        <w:rPr>
          <w:rFonts w:ascii="Arial" w:hAnsi="Arial" w:cs="Arial"/>
          <w:sz w:val="24"/>
        </w:rPr>
        <w:t>Rugeley Town Council</w:t>
      </w:r>
    </w:p>
    <w:p w14:paraId="496AE494" w14:textId="77777777" w:rsidR="009F2D65" w:rsidRDefault="009F2D65" w:rsidP="009F2D65">
      <w:pPr>
        <w:pStyle w:val="NoSpacing"/>
        <w:rPr>
          <w:rFonts w:ascii="Arial" w:hAnsi="Arial" w:cs="Arial"/>
          <w:sz w:val="24"/>
        </w:rPr>
      </w:pPr>
      <w:r w:rsidRPr="00695B27">
        <w:rPr>
          <w:rFonts w:ascii="Arial" w:hAnsi="Arial" w:cs="Arial"/>
          <w:sz w:val="24"/>
        </w:rPr>
        <w:t>Rugeley Rose Theatre</w:t>
      </w:r>
    </w:p>
    <w:p w14:paraId="24CFE86B" w14:textId="77777777" w:rsidR="009F2D65" w:rsidRDefault="009F2D65" w:rsidP="009F2D65">
      <w:pPr>
        <w:pStyle w:val="NoSpacing"/>
        <w:rPr>
          <w:rFonts w:ascii="Arial" w:hAnsi="Arial" w:cs="Arial"/>
          <w:sz w:val="24"/>
        </w:rPr>
      </w:pPr>
      <w:r w:rsidRPr="00695B27">
        <w:rPr>
          <w:rFonts w:ascii="Arial" w:hAnsi="Arial" w:cs="Arial"/>
          <w:sz w:val="24"/>
        </w:rPr>
        <w:t>Taylors Lane</w:t>
      </w:r>
    </w:p>
    <w:p w14:paraId="571424DD" w14:textId="77777777" w:rsidR="009F2D65" w:rsidRDefault="009F2D65" w:rsidP="009F2D65">
      <w:pPr>
        <w:pStyle w:val="NoSpacing"/>
        <w:rPr>
          <w:rFonts w:ascii="Arial" w:hAnsi="Arial" w:cs="Arial"/>
          <w:sz w:val="24"/>
        </w:rPr>
      </w:pPr>
      <w:r w:rsidRPr="00695B27">
        <w:rPr>
          <w:rFonts w:ascii="Arial" w:hAnsi="Arial" w:cs="Arial"/>
          <w:sz w:val="24"/>
        </w:rPr>
        <w:t>Rugeley</w:t>
      </w:r>
    </w:p>
    <w:p w14:paraId="3AD723E1" w14:textId="77777777" w:rsidR="009F2D65" w:rsidRDefault="009F2D65" w:rsidP="009F2D65">
      <w:pPr>
        <w:pStyle w:val="NoSpacing"/>
        <w:rPr>
          <w:rFonts w:ascii="Arial" w:hAnsi="Arial" w:cs="Arial"/>
          <w:sz w:val="24"/>
        </w:rPr>
      </w:pPr>
      <w:r w:rsidRPr="00695B27">
        <w:rPr>
          <w:rFonts w:ascii="Arial" w:hAnsi="Arial" w:cs="Arial"/>
          <w:sz w:val="24"/>
        </w:rPr>
        <w:t>Staffordshire WS15 2AA</w:t>
      </w:r>
    </w:p>
    <w:p w14:paraId="59AA9835" w14:textId="77777777" w:rsidR="00D63EC8" w:rsidRDefault="00D63EC8" w:rsidP="0028728E">
      <w:pPr>
        <w:pStyle w:val="NoSpacing"/>
        <w:rPr>
          <w:rFonts w:ascii="Arial" w:hAnsi="Arial" w:cs="Arial"/>
          <w:sz w:val="24"/>
        </w:rPr>
      </w:pPr>
    </w:p>
    <w:p w14:paraId="15E891DB" w14:textId="63598077" w:rsidR="00732263" w:rsidRDefault="00D63EC8" w:rsidP="0028728E">
      <w:pPr>
        <w:pStyle w:val="NoSpacing"/>
        <w:rPr>
          <w:rFonts w:ascii="Arial" w:hAnsi="Arial" w:cs="Arial"/>
          <w:sz w:val="24"/>
        </w:rPr>
      </w:pPr>
      <w:r>
        <w:rPr>
          <w:rFonts w:ascii="Arial" w:hAnsi="Arial" w:cs="Arial"/>
          <w:sz w:val="24"/>
        </w:rPr>
        <w:t>21</w:t>
      </w:r>
      <w:r w:rsidRPr="00D63EC8">
        <w:rPr>
          <w:rFonts w:ascii="Arial" w:hAnsi="Arial" w:cs="Arial"/>
          <w:sz w:val="24"/>
          <w:vertAlign w:val="superscript"/>
        </w:rPr>
        <w:t>st</w:t>
      </w:r>
      <w:r>
        <w:rPr>
          <w:rFonts w:ascii="Arial" w:hAnsi="Arial" w:cs="Arial"/>
          <w:sz w:val="24"/>
        </w:rPr>
        <w:t xml:space="preserve"> </w:t>
      </w:r>
      <w:r w:rsidR="00732263">
        <w:rPr>
          <w:rFonts w:ascii="Arial" w:hAnsi="Arial" w:cs="Arial"/>
          <w:sz w:val="24"/>
        </w:rPr>
        <w:t>May 2025</w:t>
      </w:r>
    </w:p>
    <w:p w14:paraId="33A1B2D9" w14:textId="77777777" w:rsidR="00732263" w:rsidRDefault="00732263" w:rsidP="0028728E">
      <w:pPr>
        <w:pStyle w:val="NoSpacing"/>
        <w:rPr>
          <w:rFonts w:ascii="Arial" w:hAnsi="Arial" w:cs="Arial"/>
          <w:sz w:val="24"/>
        </w:rPr>
      </w:pPr>
    </w:p>
    <w:p w14:paraId="700873BD" w14:textId="179EF59A" w:rsidR="00732263" w:rsidRDefault="00732263" w:rsidP="0028728E">
      <w:pPr>
        <w:pStyle w:val="NoSpacing"/>
        <w:rPr>
          <w:rFonts w:ascii="Arial" w:hAnsi="Arial" w:cs="Arial"/>
          <w:sz w:val="24"/>
        </w:rPr>
      </w:pPr>
      <w:r>
        <w:rPr>
          <w:rFonts w:ascii="Arial" w:hAnsi="Arial" w:cs="Arial"/>
          <w:sz w:val="24"/>
        </w:rPr>
        <w:t xml:space="preserve">Dear </w:t>
      </w:r>
      <w:r w:rsidR="00D63EC8">
        <w:rPr>
          <w:rFonts w:ascii="Arial" w:hAnsi="Arial" w:cs="Arial"/>
          <w:sz w:val="24"/>
        </w:rPr>
        <w:t>Melaine</w:t>
      </w:r>
      <w:r>
        <w:rPr>
          <w:rFonts w:ascii="Arial" w:hAnsi="Arial" w:cs="Arial"/>
          <w:sz w:val="24"/>
        </w:rPr>
        <w:t>,</w:t>
      </w:r>
    </w:p>
    <w:p w14:paraId="58136FD7" w14:textId="77777777" w:rsidR="00C644D5" w:rsidRDefault="00C644D5" w:rsidP="0062351A">
      <w:pPr>
        <w:pStyle w:val="NoSpacing"/>
        <w:rPr>
          <w:rFonts w:ascii="Arial" w:hAnsi="Arial" w:cs="Arial"/>
          <w:b/>
          <w:sz w:val="24"/>
        </w:rPr>
      </w:pPr>
    </w:p>
    <w:p w14:paraId="7CB66B89" w14:textId="5A08EB59" w:rsidR="0062351A" w:rsidRPr="0062351A" w:rsidRDefault="0062351A" w:rsidP="0062351A">
      <w:pPr>
        <w:pStyle w:val="NoSpacing"/>
        <w:rPr>
          <w:rFonts w:ascii="Arial" w:hAnsi="Arial" w:cs="Arial"/>
          <w:b/>
          <w:sz w:val="24"/>
        </w:rPr>
      </w:pPr>
      <w:r w:rsidRPr="0062351A">
        <w:rPr>
          <w:rFonts w:ascii="Arial" w:hAnsi="Arial" w:cs="Arial"/>
          <w:b/>
          <w:sz w:val="24"/>
        </w:rPr>
        <w:t xml:space="preserve">AUDIT REPORT – </w:t>
      </w:r>
      <w:r w:rsidR="00EA574C">
        <w:rPr>
          <w:rFonts w:ascii="Arial" w:hAnsi="Arial" w:cs="Arial"/>
          <w:b/>
          <w:sz w:val="24"/>
        </w:rPr>
        <w:t>RUGELEY</w:t>
      </w:r>
      <w:r w:rsidR="0028728E">
        <w:rPr>
          <w:rFonts w:ascii="Arial" w:hAnsi="Arial" w:cs="Arial"/>
          <w:b/>
          <w:sz w:val="24"/>
        </w:rPr>
        <w:t xml:space="preserve"> </w:t>
      </w:r>
      <w:r w:rsidRPr="0062351A">
        <w:rPr>
          <w:rFonts w:ascii="Arial" w:hAnsi="Arial" w:cs="Arial"/>
          <w:b/>
          <w:sz w:val="24"/>
        </w:rPr>
        <w:t>TOWN COUNCIL</w:t>
      </w:r>
    </w:p>
    <w:p w14:paraId="7D485E34" w14:textId="77777777" w:rsidR="0062351A" w:rsidRPr="0062351A" w:rsidRDefault="0062351A" w:rsidP="0062351A">
      <w:pPr>
        <w:pStyle w:val="NoSpacing"/>
        <w:rPr>
          <w:rFonts w:ascii="Arial" w:hAnsi="Arial" w:cs="Arial"/>
          <w:sz w:val="24"/>
        </w:rPr>
      </w:pPr>
    </w:p>
    <w:p w14:paraId="5C52DF69" w14:textId="64F2DBF2" w:rsidR="0062351A" w:rsidRPr="0062351A" w:rsidRDefault="0062351A" w:rsidP="0062351A">
      <w:pPr>
        <w:pStyle w:val="NoSpacing"/>
        <w:rPr>
          <w:rFonts w:ascii="Arial" w:hAnsi="Arial" w:cs="Arial"/>
          <w:sz w:val="24"/>
        </w:rPr>
      </w:pPr>
      <w:r w:rsidRPr="0062351A">
        <w:rPr>
          <w:rFonts w:ascii="Arial" w:hAnsi="Arial" w:cs="Arial"/>
          <w:sz w:val="24"/>
        </w:rPr>
        <w:t xml:space="preserve">The internal audit of </w:t>
      </w:r>
      <w:r w:rsidR="00EA574C">
        <w:rPr>
          <w:rFonts w:ascii="Arial" w:hAnsi="Arial" w:cs="Arial"/>
          <w:sz w:val="24"/>
        </w:rPr>
        <w:t>Rugeley</w:t>
      </w:r>
      <w:r w:rsidR="0028728E">
        <w:rPr>
          <w:rFonts w:ascii="Arial" w:hAnsi="Arial" w:cs="Arial"/>
          <w:sz w:val="24"/>
        </w:rPr>
        <w:t xml:space="preserve"> </w:t>
      </w:r>
      <w:r w:rsidRPr="0062351A">
        <w:rPr>
          <w:rFonts w:ascii="Arial" w:hAnsi="Arial" w:cs="Arial"/>
          <w:sz w:val="24"/>
        </w:rPr>
        <w:t>Town Council for the 202</w:t>
      </w:r>
      <w:r w:rsidR="00732263">
        <w:rPr>
          <w:rFonts w:ascii="Arial" w:hAnsi="Arial" w:cs="Arial"/>
          <w:sz w:val="24"/>
        </w:rPr>
        <w:t>4</w:t>
      </w:r>
      <w:r w:rsidRPr="0062351A">
        <w:rPr>
          <w:rFonts w:ascii="Arial" w:hAnsi="Arial" w:cs="Arial"/>
          <w:sz w:val="24"/>
        </w:rPr>
        <w:t>-2</w:t>
      </w:r>
      <w:r w:rsidR="00732263">
        <w:rPr>
          <w:rFonts w:ascii="Arial" w:hAnsi="Arial" w:cs="Arial"/>
          <w:sz w:val="24"/>
        </w:rPr>
        <w:t>5</w:t>
      </w:r>
      <w:r w:rsidRPr="0062351A">
        <w:rPr>
          <w:rFonts w:ascii="Arial" w:hAnsi="Arial" w:cs="Arial"/>
          <w:sz w:val="24"/>
        </w:rPr>
        <w:t xml:space="preserve"> financial year is now complete. </w:t>
      </w:r>
      <w:r w:rsidR="00D07366">
        <w:rPr>
          <w:rFonts w:ascii="Arial" w:hAnsi="Arial" w:cs="Arial"/>
          <w:sz w:val="24"/>
        </w:rPr>
        <w:t>The</w:t>
      </w:r>
      <w:r w:rsidRPr="0062351A">
        <w:rPr>
          <w:rFonts w:ascii="Arial" w:hAnsi="Arial" w:cs="Arial"/>
          <w:sz w:val="24"/>
        </w:rPr>
        <w:t xml:space="preserve"> internal audit</w:t>
      </w:r>
      <w:r w:rsidR="00D07366">
        <w:rPr>
          <w:rFonts w:ascii="Arial" w:hAnsi="Arial" w:cs="Arial"/>
          <w:sz w:val="24"/>
        </w:rPr>
        <w:t xml:space="preserve"> was undertaken</w:t>
      </w:r>
      <w:r w:rsidRPr="0062351A">
        <w:rPr>
          <w:rFonts w:ascii="Arial" w:hAnsi="Arial" w:cs="Arial"/>
          <w:sz w:val="24"/>
        </w:rPr>
        <w:t xml:space="preserve"> onsite at the Town Council Offices on Wednesday </w:t>
      </w:r>
      <w:r w:rsidR="003B4106">
        <w:rPr>
          <w:rFonts w:ascii="Arial" w:hAnsi="Arial" w:cs="Arial"/>
          <w:sz w:val="24"/>
        </w:rPr>
        <w:t>21</w:t>
      </w:r>
      <w:r w:rsidR="003B4106" w:rsidRPr="003B4106">
        <w:rPr>
          <w:rFonts w:ascii="Arial" w:hAnsi="Arial" w:cs="Arial"/>
          <w:sz w:val="24"/>
          <w:vertAlign w:val="superscript"/>
        </w:rPr>
        <w:t>st</w:t>
      </w:r>
      <w:r w:rsidR="003B4106">
        <w:rPr>
          <w:rFonts w:ascii="Arial" w:hAnsi="Arial" w:cs="Arial"/>
          <w:sz w:val="24"/>
        </w:rPr>
        <w:t xml:space="preserve"> May</w:t>
      </w:r>
      <w:r w:rsidRPr="0062351A">
        <w:rPr>
          <w:rFonts w:ascii="Arial" w:hAnsi="Arial" w:cs="Arial"/>
          <w:sz w:val="24"/>
        </w:rPr>
        <w:t xml:space="preserve"> 202</w:t>
      </w:r>
      <w:r w:rsidR="003B4106">
        <w:rPr>
          <w:rFonts w:ascii="Arial" w:hAnsi="Arial" w:cs="Arial"/>
          <w:sz w:val="24"/>
        </w:rPr>
        <w:t>5</w:t>
      </w:r>
      <w:r w:rsidRPr="0062351A">
        <w:rPr>
          <w:rFonts w:ascii="Arial" w:hAnsi="Arial" w:cs="Arial"/>
          <w:sz w:val="24"/>
        </w:rPr>
        <w:t>.</w:t>
      </w:r>
    </w:p>
    <w:p w14:paraId="725195FC" w14:textId="77777777" w:rsidR="0062351A" w:rsidRPr="0062351A" w:rsidRDefault="006663F0" w:rsidP="006663F0">
      <w:pPr>
        <w:pStyle w:val="NoSpacing"/>
        <w:tabs>
          <w:tab w:val="left" w:pos="1090"/>
        </w:tabs>
        <w:rPr>
          <w:rFonts w:ascii="Arial" w:hAnsi="Arial" w:cs="Arial"/>
          <w:sz w:val="24"/>
        </w:rPr>
      </w:pPr>
      <w:r>
        <w:rPr>
          <w:rFonts w:ascii="Arial" w:hAnsi="Arial" w:cs="Arial"/>
          <w:sz w:val="24"/>
        </w:rPr>
        <w:tab/>
      </w:r>
    </w:p>
    <w:p w14:paraId="3EF3D264" w14:textId="7EE19A8C" w:rsidR="0062351A" w:rsidRPr="0062351A" w:rsidRDefault="0062351A" w:rsidP="0062351A">
      <w:pPr>
        <w:pStyle w:val="NoSpacing"/>
        <w:rPr>
          <w:rFonts w:ascii="Arial" w:hAnsi="Arial" w:cs="Arial"/>
          <w:sz w:val="24"/>
        </w:rPr>
      </w:pPr>
      <w:r w:rsidRPr="0062351A">
        <w:rPr>
          <w:rFonts w:ascii="Arial" w:hAnsi="Arial" w:cs="Arial"/>
          <w:sz w:val="24"/>
        </w:rPr>
        <w:t>I am pleased to be able to report that I have</w:t>
      </w:r>
      <w:r w:rsidR="001137D6">
        <w:rPr>
          <w:rFonts w:ascii="Arial" w:hAnsi="Arial" w:cs="Arial"/>
          <w:sz w:val="24"/>
        </w:rPr>
        <w:t xml:space="preserve"> been able to</w:t>
      </w:r>
      <w:r w:rsidRPr="0062351A">
        <w:rPr>
          <w:rFonts w:ascii="Arial" w:hAnsi="Arial" w:cs="Arial"/>
          <w:sz w:val="24"/>
        </w:rPr>
        <w:t xml:space="preserve"> sign off the internal audit section of the Annual Governance and Accountability Return (AGAR) for 202</w:t>
      </w:r>
      <w:r w:rsidR="00411EDD">
        <w:rPr>
          <w:rFonts w:ascii="Arial" w:hAnsi="Arial" w:cs="Arial"/>
          <w:sz w:val="24"/>
        </w:rPr>
        <w:t>4</w:t>
      </w:r>
      <w:r w:rsidRPr="0062351A">
        <w:rPr>
          <w:rFonts w:ascii="Arial" w:hAnsi="Arial" w:cs="Arial"/>
          <w:sz w:val="24"/>
        </w:rPr>
        <w:t>-2</w:t>
      </w:r>
      <w:r w:rsidR="00411EDD">
        <w:rPr>
          <w:rFonts w:ascii="Arial" w:hAnsi="Arial" w:cs="Arial"/>
          <w:sz w:val="24"/>
        </w:rPr>
        <w:t>5</w:t>
      </w:r>
      <w:r w:rsidRPr="0062351A">
        <w:rPr>
          <w:rFonts w:ascii="Arial" w:hAnsi="Arial" w:cs="Arial"/>
          <w:sz w:val="24"/>
        </w:rPr>
        <w:t xml:space="preserve"> with no comments. </w:t>
      </w:r>
    </w:p>
    <w:p w14:paraId="2ADB2B42" w14:textId="77777777" w:rsidR="0062351A" w:rsidRPr="0062351A" w:rsidRDefault="0062351A" w:rsidP="0062351A">
      <w:pPr>
        <w:pStyle w:val="NoSpacing"/>
        <w:rPr>
          <w:rFonts w:ascii="Arial" w:hAnsi="Arial" w:cs="Arial"/>
          <w:sz w:val="24"/>
        </w:rPr>
      </w:pPr>
    </w:p>
    <w:p w14:paraId="35175027" w14:textId="472617C2" w:rsidR="0062351A" w:rsidRDefault="0062351A" w:rsidP="0062351A">
      <w:pPr>
        <w:pStyle w:val="NoSpacing"/>
        <w:rPr>
          <w:rFonts w:ascii="Arial" w:hAnsi="Arial" w:cs="Arial"/>
          <w:sz w:val="24"/>
        </w:rPr>
      </w:pPr>
      <w:r w:rsidRPr="0062351A">
        <w:rPr>
          <w:rFonts w:ascii="Arial" w:hAnsi="Arial" w:cs="Arial"/>
          <w:sz w:val="24"/>
        </w:rPr>
        <w:t xml:space="preserve">I undertook </w:t>
      </w:r>
      <w:r w:rsidR="00EA1CFA">
        <w:rPr>
          <w:rFonts w:ascii="Arial" w:hAnsi="Arial" w:cs="Arial"/>
          <w:sz w:val="24"/>
        </w:rPr>
        <w:t>one</w:t>
      </w:r>
      <w:r w:rsidR="001137D6">
        <w:rPr>
          <w:rFonts w:ascii="Arial" w:hAnsi="Arial" w:cs="Arial"/>
          <w:sz w:val="24"/>
        </w:rPr>
        <w:t xml:space="preserve"> interim audit during the year. The interim audit took place on </w:t>
      </w:r>
      <w:r w:rsidR="005A048F">
        <w:rPr>
          <w:rFonts w:ascii="Arial" w:hAnsi="Arial" w:cs="Arial"/>
          <w:sz w:val="24"/>
        </w:rPr>
        <w:t>27</w:t>
      </w:r>
      <w:r w:rsidR="003B67CB" w:rsidRPr="003B67CB">
        <w:rPr>
          <w:rFonts w:ascii="Arial" w:hAnsi="Arial" w:cs="Arial"/>
          <w:sz w:val="24"/>
          <w:vertAlign w:val="superscript"/>
        </w:rPr>
        <w:t>th</w:t>
      </w:r>
      <w:r w:rsidR="003B67CB">
        <w:rPr>
          <w:rFonts w:ascii="Arial" w:hAnsi="Arial" w:cs="Arial"/>
          <w:sz w:val="24"/>
        </w:rPr>
        <w:t xml:space="preserve"> November 2024</w:t>
      </w:r>
      <w:r w:rsidR="001137D6">
        <w:rPr>
          <w:rFonts w:ascii="Arial" w:hAnsi="Arial" w:cs="Arial"/>
          <w:sz w:val="24"/>
        </w:rPr>
        <w:t xml:space="preserve"> onsite at the Town Council Offices</w:t>
      </w:r>
      <w:r w:rsidRPr="0062351A">
        <w:rPr>
          <w:rFonts w:ascii="Arial" w:hAnsi="Arial" w:cs="Arial"/>
          <w:sz w:val="24"/>
        </w:rPr>
        <w:t xml:space="preserve">. </w:t>
      </w:r>
      <w:r w:rsidR="001137D6">
        <w:rPr>
          <w:rFonts w:ascii="Arial" w:hAnsi="Arial" w:cs="Arial"/>
          <w:sz w:val="24"/>
        </w:rPr>
        <w:t>I have been able to review the</w:t>
      </w:r>
      <w:r w:rsidRPr="0062351A">
        <w:rPr>
          <w:rFonts w:ascii="Arial" w:hAnsi="Arial" w:cs="Arial"/>
          <w:sz w:val="24"/>
        </w:rPr>
        <w:t xml:space="preserve"> financial and governance controls in place at the</w:t>
      </w:r>
      <w:r w:rsidR="00E70594">
        <w:rPr>
          <w:rFonts w:ascii="Arial" w:hAnsi="Arial" w:cs="Arial"/>
          <w:sz w:val="24"/>
        </w:rPr>
        <w:t xml:space="preserve"> </w:t>
      </w:r>
      <w:r w:rsidRPr="0062351A">
        <w:rPr>
          <w:rFonts w:ascii="Arial" w:hAnsi="Arial" w:cs="Arial"/>
          <w:sz w:val="24"/>
        </w:rPr>
        <w:t xml:space="preserve">Council in </w:t>
      </w:r>
      <w:r w:rsidR="009F2D65">
        <w:rPr>
          <w:rFonts w:ascii="Arial" w:hAnsi="Arial" w:cs="Arial"/>
          <w:sz w:val="24"/>
        </w:rPr>
        <w:t xml:space="preserve">some </w:t>
      </w:r>
      <w:r w:rsidRPr="0062351A">
        <w:rPr>
          <w:rFonts w:ascii="Arial" w:hAnsi="Arial" w:cs="Arial"/>
          <w:sz w:val="24"/>
        </w:rPr>
        <w:t xml:space="preserve">detail. </w:t>
      </w:r>
    </w:p>
    <w:p w14:paraId="5A6AC574" w14:textId="77777777" w:rsidR="001137D6" w:rsidRPr="0062351A" w:rsidRDefault="001137D6" w:rsidP="0062351A">
      <w:pPr>
        <w:pStyle w:val="NoSpacing"/>
        <w:rPr>
          <w:rFonts w:ascii="Arial" w:hAnsi="Arial" w:cs="Arial"/>
          <w:sz w:val="24"/>
        </w:rPr>
      </w:pPr>
    </w:p>
    <w:p w14:paraId="4D25D273" w14:textId="77777777" w:rsidR="0062351A" w:rsidRDefault="0062351A" w:rsidP="0062351A">
      <w:pPr>
        <w:pStyle w:val="NoSpacing"/>
        <w:rPr>
          <w:rFonts w:ascii="Arial" w:hAnsi="Arial" w:cs="Arial"/>
          <w:sz w:val="24"/>
        </w:rPr>
      </w:pPr>
      <w:r w:rsidRPr="0062351A">
        <w:rPr>
          <w:rFonts w:ascii="Arial" w:hAnsi="Arial" w:cs="Arial"/>
          <w:sz w:val="24"/>
        </w:rPr>
        <w:t>As stated in the</w:t>
      </w:r>
      <w:r w:rsidR="001137D6">
        <w:rPr>
          <w:rFonts w:ascii="Arial" w:hAnsi="Arial" w:cs="Arial"/>
          <w:sz w:val="24"/>
        </w:rPr>
        <w:t xml:space="preserve"> Letter of E</w:t>
      </w:r>
      <w:r w:rsidRPr="0062351A">
        <w:rPr>
          <w:rFonts w:ascii="Arial" w:hAnsi="Arial" w:cs="Arial"/>
          <w:sz w:val="24"/>
        </w:rPr>
        <w:t>ngagement letter, the scope of our work is limited to completing the audit testing and enquiries we deem necessary to complete Section 4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by the Audit Practices Board and our procedures are not designed to provide assurance over the reliability and quality of your financial statement</w:t>
      </w:r>
      <w:r w:rsidR="001137D6">
        <w:rPr>
          <w:rFonts w:ascii="Arial" w:hAnsi="Arial" w:cs="Arial"/>
          <w:sz w:val="24"/>
        </w:rPr>
        <w:t>s. This will be undertaken by the Council’s appointed E</w:t>
      </w:r>
      <w:r w:rsidRPr="0062351A">
        <w:rPr>
          <w:rFonts w:ascii="Arial" w:hAnsi="Arial" w:cs="Arial"/>
          <w:sz w:val="24"/>
        </w:rPr>
        <w:t xml:space="preserve">xternal </w:t>
      </w:r>
      <w:r w:rsidR="001137D6">
        <w:rPr>
          <w:rFonts w:ascii="Arial" w:hAnsi="Arial" w:cs="Arial"/>
          <w:sz w:val="24"/>
        </w:rPr>
        <w:t>A</w:t>
      </w:r>
      <w:r w:rsidRPr="0062351A">
        <w:rPr>
          <w:rFonts w:ascii="Arial" w:hAnsi="Arial" w:cs="Arial"/>
          <w:sz w:val="24"/>
        </w:rPr>
        <w:t>udit</w:t>
      </w:r>
      <w:r w:rsidR="001137D6">
        <w:rPr>
          <w:rFonts w:ascii="Arial" w:hAnsi="Arial" w:cs="Arial"/>
          <w:sz w:val="24"/>
        </w:rPr>
        <w:t>or</w:t>
      </w:r>
      <w:r w:rsidRPr="0062351A">
        <w:rPr>
          <w:rFonts w:ascii="Arial" w:hAnsi="Arial" w:cs="Arial"/>
          <w:sz w:val="24"/>
        </w:rPr>
        <w:t xml:space="preserve">. </w:t>
      </w:r>
    </w:p>
    <w:p w14:paraId="3F07616A" w14:textId="77777777" w:rsidR="00EC2C92" w:rsidRPr="0062351A" w:rsidRDefault="00EC2C92" w:rsidP="0062351A">
      <w:pPr>
        <w:pStyle w:val="NoSpacing"/>
        <w:rPr>
          <w:rFonts w:ascii="Arial" w:hAnsi="Arial" w:cs="Arial"/>
          <w:sz w:val="24"/>
        </w:rPr>
      </w:pPr>
    </w:p>
    <w:p w14:paraId="1930FEF8" w14:textId="3F4818FF" w:rsidR="00EC2C92" w:rsidRDefault="0062351A" w:rsidP="0062351A">
      <w:pPr>
        <w:pStyle w:val="NoSpacing"/>
        <w:rPr>
          <w:rFonts w:ascii="Arial" w:hAnsi="Arial" w:cs="Arial"/>
          <w:sz w:val="24"/>
        </w:rPr>
      </w:pPr>
      <w:r w:rsidRPr="0062351A">
        <w:rPr>
          <w:rFonts w:ascii="Arial" w:hAnsi="Arial" w:cs="Arial"/>
          <w:sz w:val="24"/>
        </w:rPr>
        <w:t xml:space="preserve">We are required by the Annual Internal Audit Report included in the Annual </w:t>
      </w:r>
      <w:r w:rsidR="00EC2C92">
        <w:rPr>
          <w:rFonts w:ascii="Arial" w:hAnsi="Arial" w:cs="Arial"/>
          <w:sz w:val="24"/>
        </w:rPr>
        <w:t>G</w:t>
      </w:r>
      <w:r w:rsidRPr="0062351A">
        <w:rPr>
          <w:rFonts w:ascii="Arial" w:hAnsi="Arial" w:cs="Arial"/>
          <w:sz w:val="24"/>
        </w:rPr>
        <w:t xml:space="preserve">overnance and Accountability Return (AGAR) to review controls in place at the </w:t>
      </w:r>
      <w:r w:rsidR="00EC2C92">
        <w:rPr>
          <w:rFonts w:ascii="Arial" w:hAnsi="Arial" w:cs="Arial"/>
          <w:sz w:val="24"/>
        </w:rPr>
        <w:t>C</w:t>
      </w:r>
      <w:r w:rsidRPr="0062351A">
        <w:rPr>
          <w:rFonts w:ascii="Arial" w:hAnsi="Arial" w:cs="Arial"/>
          <w:sz w:val="24"/>
        </w:rPr>
        <w:t>ouncil against predefined control assertions. These control assertions are set out in the detailed report</w:t>
      </w:r>
      <w:r w:rsidR="00EC2C92">
        <w:rPr>
          <w:rFonts w:ascii="Arial" w:hAnsi="Arial" w:cs="Arial"/>
          <w:sz w:val="24"/>
        </w:rPr>
        <w:t xml:space="preserve"> </w:t>
      </w:r>
      <w:r w:rsidRPr="0062351A">
        <w:rPr>
          <w:rFonts w:ascii="Arial" w:hAnsi="Arial" w:cs="Arial"/>
          <w:sz w:val="24"/>
        </w:rPr>
        <w:t xml:space="preserve">together with the results of </w:t>
      </w:r>
      <w:r w:rsidR="00EC2C92">
        <w:rPr>
          <w:rFonts w:ascii="Arial" w:hAnsi="Arial" w:cs="Arial"/>
          <w:sz w:val="24"/>
        </w:rPr>
        <w:t>the</w:t>
      </w:r>
      <w:r w:rsidRPr="0062351A">
        <w:rPr>
          <w:rFonts w:ascii="Arial" w:hAnsi="Arial" w:cs="Arial"/>
          <w:sz w:val="24"/>
        </w:rPr>
        <w:t xml:space="preserve"> internal audit work for 202</w:t>
      </w:r>
      <w:r w:rsidR="00C96838">
        <w:rPr>
          <w:rFonts w:ascii="Arial" w:hAnsi="Arial" w:cs="Arial"/>
          <w:sz w:val="24"/>
        </w:rPr>
        <w:t>4</w:t>
      </w:r>
      <w:r w:rsidRPr="0062351A">
        <w:rPr>
          <w:rFonts w:ascii="Arial" w:hAnsi="Arial" w:cs="Arial"/>
          <w:sz w:val="24"/>
        </w:rPr>
        <w:t>-2</w:t>
      </w:r>
      <w:r w:rsidR="00C96838">
        <w:rPr>
          <w:rFonts w:ascii="Arial" w:hAnsi="Arial" w:cs="Arial"/>
          <w:sz w:val="24"/>
        </w:rPr>
        <w:t>5</w:t>
      </w:r>
      <w:r w:rsidRPr="0062351A">
        <w:rPr>
          <w:rFonts w:ascii="Arial" w:hAnsi="Arial" w:cs="Arial"/>
          <w:sz w:val="24"/>
        </w:rPr>
        <w:t xml:space="preserve">. </w:t>
      </w:r>
    </w:p>
    <w:p w14:paraId="07B2334F" w14:textId="77777777" w:rsidR="00EC2C92" w:rsidRDefault="00EC2C92" w:rsidP="0062351A">
      <w:pPr>
        <w:pStyle w:val="NoSpacing"/>
        <w:rPr>
          <w:rFonts w:ascii="Arial" w:hAnsi="Arial" w:cs="Arial"/>
          <w:sz w:val="24"/>
        </w:rPr>
      </w:pPr>
    </w:p>
    <w:p w14:paraId="37D25F3A" w14:textId="77777777" w:rsidR="00086DCC" w:rsidRPr="000B12F1" w:rsidRDefault="00086DCC" w:rsidP="00086DCC">
      <w:pPr>
        <w:pStyle w:val="NoSpacing"/>
        <w:rPr>
          <w:rFonts w:ascii="Arial" w:hAnsi="Arial" w:cs="Arial"/>
          <w:strike/>
          <w:sz w:val="24"/>
        </w:rPr>
      </w:pPr>
      <w:r w:rsidRPr="000B12F1">
        <w:rPr>
          <w:rFonts w:ascii="Arial" w:hAnsi="Arial" w:cs="Arial"/>
          <w:sz w:val="24"/>
        </w:rPr>
        <w:t>Thank you for all the information you have provided.</w:t>
      </w:r>
      <w:r>
        <w:rPr>
          <w:rFonts w:ascii="Arial" w:hAnsi="Arial" w:cs="Arial"/>
          <w:sz w:val="24"/>
        </w:rPr>
        <w:t xml:space="preserve"> </w:t>
      </w:r>
      <w:r w:rsidRPr="000B12F1">
        <w:rPr>
          <w:rFonts w:ascii="Arial" w:hAnsi="Arial" w:cs="Arial"/>
          <w:sz w:val="24"/>
        </w:rPr>
        <w:t>I would be grateful if you could present this report at the next available meeting of Full Council.</w:t>
      </w:r>
    </w:p>
    <w:p w14:paraId="1C9BFB8E" w14:textId="77777777" w:rsidR="00086DCC" w:rsidRDefault="00086DCC" w:rsidP="00086DCC">
      <w:pPr>
        <w:pStyle w:val="NoSpacing"/>
        <w:rPr>
          <w:rFonts w:ascii="Arial" w:hAnsi="Arial" w:cs="Arial"/>
          <w:sz w:val="24"/>
        </w:rPr>
      </w:pPr>
    </w:p>
    <w:p w14:paraId="270E3501" w14:textId="77777777" w:rsidR="00086DCC" w:rsidRPr="000B12F1" w:rsidRDefault="00086DCC" w:rsidP="00086DCC">
      <w:pPr>
        <w:pStyle w:val="NoSpacing"/>
        <w:rPr>
          <w:rFonts w:ascii="Arial" w:hAnsi="Arial" w:cs="Arial"/>
          <w:sz w:val="24"/>
        </w:rPr>
      </w:pPr>
      <w:r w:rsidRPr="000B12F1">
        <w:rPr>
          <w:rFonts w:ascii="Arial" w:hAnsi="Arial" w:cs="Arial"/>
          <w:sz w:val="24"/>
        </w:rPr>
        <w:t>Yours sincerely,</w:t>
      </w:r>
    </w:p>
    <w:p w14:paraId="6714269A" w14:textId="621A823E" w:rsidR="00086DCC" w:rsidRPr="000B12F1" w:rsidRDefault="00086DCC" w:rsidP="00086DCC">
      <w:pPr>
        <w:pStyle w:val="NoSpacing"/>
        <w:rPr>
          <w:rFonts w:ascii="Arial" w:hAnsi="Arial" w:cs="Arial"/>
          <w:sz w:val="24"/>
        </w:rPr>
      </w:pPr>
    </w:p>
    <w:p w14:paraId="6AC7EB75" w14:textId="00E81CFF" w:rsidR="00311BDF" w:rsidRDefault="00086DCC" w:rsidP="00086DCC">
      <w:pPr>
        <w:pStyle w:val="NoSpacing"/>
        <w:rPr>
          <w:rFonts w:ascii="Arial" w:hAnsi="Arial" w:cs="Arial"/>
          <w:sz w:val="24"/>
        </w:rPr>
        <w:sectPr w:rsidR="00311BDF">
          <w:headerReference w:type="default" r:id="rId10"/>
          <w:pgSz w:w="11906" w:h="16838"/>
          <w:pgMar w:top="1440" w:right="1440" w:bottom="1440" w:left="1440" w:header="708" w:footer="708" w:gutter="0"/>
          <w:cols w:space="708"/>
          <w:docGrid w:linePitch="360"/>
        </w:sectPr>
      </w:pPr>
      <w:r w:rsidRPr="000B12F1">
        <w:rPr>
          <w:rFonts w:ascii="Arial" w:hAnsi="Arial" w:cs="Arial"/>
          <w:sz w:val="24"/>
        </w:rPr>
        <w:t>Paul Russell, Internal Auditor</w:t>
      </w:r>
    </w:p>
    <w:p w14:paraId="1A297FE5" w14:textId="77777777" w:rsidR="00250979" w:rsidRPr="00250979" w:rsidRDefault="00250979" w:rsidP="00250979">
      <w:pPr>
        <w:pStyle w:val="NoSpacing"/>
        <w:rPr>
          <w:rFonts w:ascii="Arial" w:hAnsi="Arial" w:cs="Arial"/>
          <w:b/>
          <w:sz w:val="24"/>
          <w:u w:val="single"/>
        </w:rPr>
      </w:pPr>
      <w:r w:rsidRPr="00250979">
        <w:rPr>
          <w:rFonts w:ascii="Arial" w:hAnsi="Arial" w:cs="Arial"/>
          <w:b/>
          <w:sz w:val="24"/>
          <w:u w:val="single"/>
        </w:rPr>
        <w:lastRenderedPageBreak/>
        <w:t xml:space="preserve">A - Appropriate </w:t>
      </w:r>
      <w:r w:rsidR="008459C7">
        <w:rPr>
          <w:rFonts w:ascii="Arial" w:hAnsi="Arial" w:cs="Arial"/>
          <w:b/>
          <w:sz w:val="24"/>
          <w:u w:val="single"/>
        </w:rPr>
        <w:t>accounting records have been properly kept</w:t>
      </w:r>
      <w:r w:rsidRPr="00250979">
        <w:rPr>
          <w:rFonts w:ascii="Arial" w:hAnsi="Arial" w:cs="Arial"/>
          <w:b/>
          <w:sz w:val="24"/>
          <w:u w:val="single"/>
        </w:rPr>
        <w:t xml:space="preserve"> throughout the</w:t>
      </w:r>
      <w:r w:rsidR="008459C7">
        <w:rPr>
          <w:rFonts w:ascii="Arial" w:hAnsi="Arial" w:cs="Arial"/>
          <w:b/>
          <w:sz w:val="24"/>
          <w:u w:val="single"/>
        </w:rPr>
        <w:t xml:space="preserve"> financial</w:t>
      </w:r>
      <w:r w:rsidRPr="00250979">
        <w:rPr>
          <w:rFonts w:ascii="Arial" w:hAnsi="Arial" w:cs="Arial"/>
          <w:b/>
          <w:sz w:val="24"/>
          <w:u w:val="single"/>
        </w:rPr>
        <w:t xml:space="preserve"> year</w:t>
      </w:r>
    </w:p>
    <w:p w14:paraId="451C32AE" w14:textId="77777777" w:rsidR="00250979" w:rsidRDefault="00250979" w:rsidP="00250979">
      <w:pPr>
        <w:pStyle w:val="NoSpacing"/>
        <w:rPr>
          <w:rFonts w:ascii="Arial" w:hAnsi="Arial" w:cs="Arial"/>
          <w:sz w:val="24"/>
        </w:rPr>
      </w:pPr>
    </w:p>
    <w:p w14:paraId="65D129C8" w14:textId="7D13BDCD" w:rsidR="00250979" w:rsidRDefault="00250979" w:rsidP="00250979">
      <w:pPr>
        <w:pStyle w:val="NoSpacing"/>
        <w:rPr>
          <w:rFonts w:ascii="Arial" w:hAnsi="Arial" w:cs="Arial"/>
          <w:sz w:val="24"/>
        </w:rPr>
      </w:pPr>
      <w:r w:rsidRPr="00250979">
        <w:rPr>
          <w:rFonts w:ascii="Arial" w:hAnsi="Arial" w:cs="Arial"/>
          <w:sz w:val="24"/>
        </w:rPr>
        <w:t xml:space="preserve">The </w:t>
      </w:r>
      <w:r w:rsidR="00D72427">
        <w:rPr>
          <w:rFonts w:ascii="Arial" w:hAnsi="Arial" w:cs="Arial"/>
          <w:sz w:val="24"/>
        </w:rPr>
        <w:t xml:space="preserve">accounts </w:t>
      </w:r>
      <w:r w:rsidR="0091119C">
        <w:rPr>
          <w:rFonts w:ascii="Arial" w:hAnsi="Arial" w:cs="Arial"/>
          <w:sz w:val="24"/>
        </w:rPr>
        <w:t>have been prepared in accordance with the Accounting Guidance Notes for Local Councils</w:t>
      </w:r>
      <w:r w:rsidR="000428AE">
        <w:rPr>
          <w:rFonts w:ascii="Arial" w:hAnsi="Arial" w:cs="Arial"/>
          <w:sz w:val="24"/>
        </w:rPr>
        <w:t xml:space="preserve"> issued by CIPFA as applicable to medium sized Councils. </w:t>
      </w:r>
      <w:r w:rsidRPr="00250979">
        <w:rPr>
          <w:rFonts w:ascii="Arial" w:hAnsi="Arial" w:cs="Arial"/>
          <w:sz w:val="24"/>
        </w:rPr>
        <w:t>Council maintains</w:t>
      </w:r>
      <w:r>
        <w:rPr>
          <w:rFonts w:ascii="Arial" w:hAnsi="Arial" w:cs="Arial"/>
          <w:sz w:val="24"/>
        </w:rPr>
        <w:t xml:space="preserve"> its</w:t>
      </w:r>
      <w:r w:rsidRPr="00250979">
        <w:rPr>
          <w:rFonts w:ascii="Arial" w:hAnsi="Arial" w:cs="Arial"/>
          <w:sz w:val="24"/>
        </w:rPr>
        <w:t xml:space="preserve"> financial records </w:t>
      </w:r>
      <w:r>
        <w:rPr>
          <w:rFonts w:ascii="Arial" w:hAnsi="Arial" w:cs="Arial"/>
          <w:sz w:val="24"/>
        </w:rPr>
        <w:t>using the</w:t>
      </w:r>
      <w:r w:rsidRPr="00250979">
        <w:rPr>
          <w:rFonts w:ascii="Arial" w:hAnsi="Arial" w:cs="Arial"/>
          <w:sz w:val="24"/>
        </w:rPr>
        <w:t xml:space="preserve"> </w:t>
      </w:r>
      <w:r w:rsidR="009F2D65">
        <w:rPr>
          <w:rFonts w:ascii="Arial" w:hAnsi="Arial" w:cs="Arial"/>
          <w:sz w:val="24"/>
        </w:rPr>
        <w:t>Scribe</w:t>
      </w:r>
      <w:r w:rsidR="00B63B3E">
        <w:rPr>
          <w:rFonts w:ascii="Arial" w:hAnsi="Arial" w:cs="Arial"/>
          <w:sz w:val="24"/>
        </w:rPr>
        <w:t xml:space="preserve"> </w:t>
      </w:r>
      <w:r w:rsidRPr="00250979">
        <w:rPr>
          <w:rFonts w:ascii="Arial" w:hAnsi="Arial" w:cs="Arial"/>
          <w:sz w:val="24"/>
        </w:rPr>
        <w:t>Accounting system</w:t>
      </w:r>
      <w:r w:rsidR="008459C7">
        <w:rPr>
          <w:rFonts w:ascii="Arial" w:hAnsi="Arial" w:cs="Arial"/>
          <w:sz w:val="24"/>
        </w:rPr>
        <w:t>. The internal audit</w:t>
      </w:r>
      <w:r w:rsidRPr="00250979">
        <w:rPr>
          <w:rFonts w:ascii="Arial" w:hAnsi="Arial" w:cs="Arial"/>
          <w:sz w:val="24"/>
        </w:rPr>
        <w:t xml:space="preserve"> </w:t>
      </w:r>
      <w:r>
        <w:rPr>
          <w:rFonts w:ascii="Arial" w:hAnsi="Arial" w:cs="Arial"/>
          <w:sz w:val="24"/>
        </w:rPr>
        <w:t xml:space="preserve">has </w:t>
      </w:r>
      <w:r w:rsidRPr="00250979">
        <w:rPr>
          <w:rFonts w:ascii="Arial" w:hAnsi="Arial" w:cs="Arial"/>
          <w:sz w:val="24"/>
        </w:rPr>
        <w:t xml:space="preserve">confirmed that income and expenditure </w:t>
      </w:r>
      <w:r>
        <w:rPr>
          <w:rFonts w:ascii="Arial" w:hAnsi="Arial" w:cs="Arial"/>
          <w:sz w:val="24"/>
        </w:rPr>
        <w:t>balances</w:t>
      </w:r>
      <w:r w:rsidRPr="00250979">
        <w:rPr>
          <w:rFonts w:ascii="Arial" w:hAnsi="Arial" w:cs="Arial"/>
          <w:sz w:val="24"/>
        </w:rPr>
        <w:t xml:space="preserve"> to the cashbook and </w:t>
      </w:r>
      <w:r>
        <w:rPr>
          <w:rFonts w:ascii="Arial" w:hAnsi="Arial" w:cs="Arial"/>
          <w:sz w:val="24"/>
        </w:rPr>
        <w:t xml:space="preserve">is </w:t>
      </w:r>
      <w:r w:rsidRPr="00250979">
        <w:rPr>
          <w:rFonts w:ascii="Arial" w:hAnsi="Arial" w:cs="Arial"/>
          <w:sz w:val="24"/>
        </w:rPr>
        <w:t xml:space="preserve">reconciled to </w:t>
      </w:r>
      <w:r>
        <w:rPr>
          <w:rFonts w:ascii="Arial" w:hAnsi="Arial" w:cs="Arial"/>
          <w:sz w:val="24"/>
        </w:rPr>
        <w:t xml:space="preserve">the </w:t>
      </w:r>
      <w:r w:rsidRPr="00250979">
        <w:rPr>
          <w:rFonts w:ascii="Arial" w:hAnsi="Arial" w:cs="Arial"/>
          <w:sz w:val="24"/>
        </w:rPr>
        <w:t xml:space="preserve">bank statements on a regular basis. </w:t>
      </w:r>
      <w:r w:rsidR="008459C7">
        <w:rPr>
          <w:rFonts w:ascii="Arial" w:hAnsi="Arial" w:cs="Arial"/>
          <w:sz w:val="24"/>
        </w:rPr>
        <w:t>During the</w:t>
      </w:r>
      <w:r w:rsidRPr="00250979">
        <w:rPr>
          <w:rFonts w:ascii="Arial" w:hAnsi="Arial" w:cs="Arial"/>
          <w:sz w:val="24"/>
        </w:rPr>
        <w:t xml:space="preserve"> </w:t>
      </w:r>
      <w:r>
        <w:rPr>
          <w:rFonts w:ascii="Arial" w:hAnsi="Arial" w:cs="Arial"/>
          <w:sz w:val="24"/>
        </w:rPr>
        <w:t>review</w:t>
      </w:r>
      <w:r w:rsidRPr="00250979">
        <w:rPr>
          <w:rFonts w:ascii="Arial" w:hAnsi="Arial" w:cs="Arial"/>
          <w:sz w:val="24"/>
        </w:rPr>
        <w:t xml:space="preserve"> </w:t>
      </w:r>
      <w:r w:rsidR="008459C7">
        <w:rPr>
          <w:rFonts w:ascii="Arial" w:hAnsi="Arial" w:cs="Arial"/>
          <w:sz w:val="24"/>
        </w:rPr>
        <w:t>it has been confirmed that</w:t>
      </w:r>
      <w:r w:rsidRPr="00250979">
        <w:rPr>
          <w:rFonts w:ascii="Arial" w:hAnsi="Arial" w:cs="Arial"/>
          <w:sz w:val="24"/>
        </w:rPr>
        <w:t xml:space="preserve"> there is a clear audit trail from the accounts to supporting documentation such as invoices. </w:t>
      </w:r>
    </w:p>
    <w:p w14:paraId="243CBF11" w14:textId="77777777" w:rsidR="00250979" w:rsidRDefault="00250979" w:rsidP="00250979">
      <w:pPr>
        <w:pStyle w:val="NoSpacing"/>
        <w:rPr>
          <w:rFonts w:ascii="Arial" w:hAnsi="Arial" w:cs="Arial"/>
          <w:sz w:val="24"/>
        </w:rPr>
      </w:pPr>
    </w:p>
    <w:p w14:paraId="7980AD8F" w14:textId="4852AA07" w:rsidR="008459C7" w:rsidRDefault="00250979" w:rsidP="008459C7">
      <w:pPr>
        <w:pStyle w:val="NoSpacing"/>
        <w:rPr>
          <w:rFonts w:ascii="Arial" w:hAnsi="Arial" w:cs="Arial"/>
          <w:sz w:val="24"/>
        </w:rPr>
      </w:pPr>
      <w:r>
        <w:rPr>
          <w:rFonts w:ascii="Arial" w:hAnsi="Arial" w:cs="Arial"/>
          <w:sz w:val="24"/>
        </w:rPr>
        <w:t>The</w:t>
      </w:r>
      <w:r w:rsidRPr="00250979">
        <w:rPr>
          <w:rFonts w:ascii="Arial" w:hAnsi="Arial" w:cs="Arial"/>
          <w:sz w:val="24"/>
        </w:rPr>
        <w:t xml:space="preserve"> opening balances in the cashbook</w:t>
      </w:r>
      <w:r>
        <w:rPr>
          <w:rFonts w:ascii="Arial" w:hAnsi="Arial" w:cs="Arial"/>
          <w:sz w:val="24"/>
        </w:rPr>
        <w:t xml:space="preserve"> agreed</w:t>
      </w:r>
      <w:r w:rsidRPr="00250979">
        <w:rPr>
          <w:rFonts w:ascii="Arial" w:hAnsi="Arial" w:cs="Arial"/>
          <w:sz w:val="24"/>
        </w:rPr>
        <w:t xml:space="preserve"> back to the</w:t>
      </w:r>
      <w:r>
        <w:rPr>
          <w:rFonts w:ascii="Arial" w:hAnsi="Arial" w:cs="Arial"/>
          <w:sz w:val="24"/>
        </w:rPr>
        <w:t xml:space="preserve"> 202</w:t>
      </w:r>
      <w:r w:rsidR="009B2D6A">
        <w:rPr>
          <w:rFonts w:ascii="Arial" w:hAnsi="Arial" w:cs="Arial"/>
          <w:sz w:val="24"/>
        </w:rPr>
        <w:t>3</w:t>
      </w:r>
      <w:r>
        <w:rPr>
          <w:rFonts w:ascii="Arial" w:hAnsi="Arial" w:cs="Arial"/>
          <w:sz w:val="24"/>
        </w:rPr>
        <w:t>/2</w:t>
      </w:r>
      <w:r w:rsidR="009B2D6A">
        <w:rPr>
          <w:rFonts w:ascii="Arial" w:hAnsi="Arial" w:cs="Arial"/>
          <w:sz w:val="24"/>
        </w:rPr>
        <w:t>4</w:t>
      </w:r>
      <w:r w:rsidRPr="00250979">
        <w:rPr>
          <w:rFonts w:ascii="Arial" w:hAnsi="Arial" w:cs="Arial"/>
          <w:sz w:val="24"/>
        </w:rPr>
        <w:t xml:space="preserve"> accounts</w:t>
      </w:r>
      <w:r>
        <w:rPr>
          <w:rFonts w:ascii="Arial" w:hAnsi="Arial" w:cs="Arial"/>
          <w:sz w:val="24"/>
        </w:rPr>
        <w:t xml:space="preserve">. </w:t>
      </w:r>
      <w:r w:rsidR="00A4284E">
        <w:rPr>
          <w:rFonts w:ascii="Arial" w:hAnsi="Arial" w:cs="Arial"/>
          <w:sz w:val="24"/>
        </w:rPr>
        <w:t>B</w:t>
      </w:r>
      <w:r w:rsidR="00EB60CD">
        <w:rPr>
          <w:rFonts w:ascii="Arial" w:hAnsi="Arial" w:cs="Arial"/>
          <w:sz w:val="24"/>
        </w:rPr>
        <w:t xml:space="preserve">ank reconciliations </w:t>
      </w:r>
      <w:r w:rsidR="00A4284E">
        <w:rPr>
          <w:rFonts w:ascii="Arial" w:hAnsi="Arial" w:cs="Arial"/>
          <w:sz w:val="24"/>
        </w:rPr>
        <w:t xml:space="preserve">are carried out monthly and signed off by the RFO and </w:t>
      </w:r>
      <w:r w:rsidR="00C9322F">
        <w:rPr>
          <w:rFonts w:ascii="Arial" w:hAnsi="Arial" w:cs="Arial"/>
          <w:sz w:val="24"/>
        </w:rPr>
        <w:t>a Councillor.</w:t>
      </w:r>
      <w:r w:rsidR="008459C7">
        <w:rPr>
          <w:rFonts w:ascii="Arial" w:hAnsi="Arial" w:cs="Arial"/>
          <w:sz w:val="24"/>
        </w:rPr>
        <w:t xml:space="preserve"> </w:t>
      </w:r>
    </w:p>
    <w:p w14:paraId="588F2EA6" w14:textId="77777777" w:rsidR="008459C7" w:rsidRDefault="008459C7" w:rsidP="008459C7">
      <w:pPr>
        <w:pStyle w:val="NoSpacing"/>
        <w:rPr>
          <w:rFonts w:ascii="Arial" w:hAnsi="Arial" w:cs="Arial"/>
          <w:sz w:val="24"/>
        </w:rPr>
      </w:pPr>
    </w:p>
    <w:p w14:paraId="19965839" w14:textId="173DB026" w:rsidR="002B697C" w:rsidRDefault="00C9322F" w:rsidP="00250979">
      <w:pPr>
        <w:pStyle w:val="NoSpacing"/>
        <w:rPr>
          <w:rFonts w:ascii="Arial" w:hAnsi="Arial" w:cs="Arial"/>
          <w:sz w:val="24"/>
        </w:rPr>
      </w:pPr>
      <w:r>
        <w:rPr>
          <w:rFonts w:ascii="Arial" w:hAnsi="Arial" w:cs="Arial"/>
          <w:sz w:val="24"/>
        </w:rPr>
        <w:t>T</w:t>
      </w:r>
      <w:r w:rsidR="002B697C" w:rsidRPr="00882697">
        <w:rPr>
          <w:rFonts w:ascii="Arial" w:hAnsi="Arial" w:cs="Arial"/>
          <w:sz w:val="24"/>
        </w:rPr>
        <w:t>he accuracy of the year-end bank reconciliation</w:t>
      </w:r>
      <w:r w:rsidR="002B697C">
        <w:rPr>
          <w:rFonts w:ascii="Arial" w:hAnsi="Arial" w:cs="Arial"/>
          <w:sz w:val="24"/>
        </w:rPr>
        <w:t xml:space="preserve"> </w:t>
      </w:r>
      <w:r w:rsidR="002B697C" w:rsidRPr="00882697">
        <w:rPr>
          <w:rFonts w:ascii="Arial" w:hAnsi="Arial" w:cs="Arial"/>
          <w:sz w:val="24"/>
        </w:rPr>
        <w:t>detail</w:t>
      </w:r>
      <w:r w:rsidR="002B697C">
        <w:rPr>
          <w:rFonts w:ascii="Arial" w:hAnsi="Arial" w:cs="Arial"/>
          <w:sz w:val="24"/>
        </w:rPr>
        <w:t>s</w:t>
      </w:r>
      <w:r w:rsidR="002B697C" w:rsidRPr="00882697">
        <w:rPr>
          <w:rFonts w:ascii="Arial" w:hAnsi="Arial" w:cs="Arial"/>
          <w:sz w:val="24"/>
        </w:rPr>
        <w:t xml:space="preserve"> </w:t>
      </w:r>
      <w:proofErr w:type="gramStart"/>
      <w:r>
        <w:rPr>
          <w:rFonts w:ascii="Arial" w:hAnsi="Arial" w:cs="Arial"/>
          <w:sz w:val="24"/>
        </w:rPr>
        <w:t>have</w:t>
      </w:r>
      <w:proofErr w:type="gramEnd"/>
      <w:r>
        <w:rPr>
          <w:rFonts w:ascii="Arial" w:hAnsi="Arial" w:cs="Arial"/>
          <w:sz w:val="24"/>
        </w:rPr>
        <w:t xml:space="preserve"> been reviewed to </w:t>
      </w:r>
      <w:r w:rsidR="002B697C" w:rsidRPr="00882697">
        <w:rPr>
          <w:rFonts w:ascii="Arial" w:hAnsi="Arial" w:cs="Arial"/>
          <w:sz w:val="24"/>
        </w:rPr>
        <w:t>ensure</w:t>
      </w:r>
      <w:r w:rsidR="002B697C">
        <w:rPr>
          <w:rFonts w:ascii="Arial" w:hAnsi="Arial" w:cs="Arial"/>
          <w:sz w:val="24"/>
        </w:rPr>
        <w:t>d that</w:t>
      </w:r>
      <w:r w:rsidR="002B697C" w:rsidRPr="00882697">
        <w:rPr>
          <w:rFonts w:ascii="Arial" w:hAnsi="Arial" w:cs="Arial"/>
          <w:sz w:val="24"/>
        </w:rPr>
        <w:t xml:space="preserve"> accurate disclosure of the combined</w:t>
      </w:r>
      <w:r w:rsidR="002B697C">
        <w:rPr>
          <w:rFonts w:ascii="Arial" w:hAnsi="Arial" w:cs="Arial"/>
          <w:sz w:val="24"/>
        </w:rPr>
        <w:t xml:space="preserve"> </w:t>
      </w:r>
      <w:r w:rsidR="002B697C" w:rsidRPr="00882697">
        <w:rPr>
          <w:rFonts w:ascii="Arial" w:hAnsi="Arial" w:cs="Arial"/>
          <w:sz w:val="24"/>
        </w:rPr>
        <w:t>cash and bank balances</w:t>
      </w:r>
      <w:r w:rsidR="002B697C">
        <w:rPr>
          <w:rFonts w:ascii="Arial" w:hAnsi="Arial" w:cs="Arial"/>
          <w:sz w:val="24"/>
        </w:rPr>
        <w:t xml:space="preserve"> are stated</w:t>
      </w:r>
      <w:r w:rsidR="002B697C" w:rsidRPr="00882697">
        <w:rPr>
          <w:rFonts w:ascii="Arial" w:hAnsi="Arial" w:cs="Arial"/>
          <w:sz w:val="24"/>
        </w:rPr>
        <w:t xml:space="preserve"> in the AGAR, section 2, line 8</w:t>
      </w:r>
      <w:r w:rsidR="00F8506A">
        <w:rPr>
          <w:rFonts w:ascii="Arial" w:hAnsi="Arial" w:cs="Arial"/>
          <w:sz w:val="24"/>
        </w:rPr>
        <w:t xml:space="preserve"> as </w:t>
      </w:r>
      <w:r w:rsidR="004701A1">
        <w:rPr>
          <w:rFonts w:ascii="Arial" w:hAnsi="Arial" w:cs="Arial"/>
          <w:sz w:val="24"/>
        </w:rPr>
        <w:t xml:space="preserve">reported by the </w:t>
      </w:r>
      <w:r w:rsidR="00127E08">
        <w:rPr>
          <w:rFonts w:ascii="Arial" w:hAnsi="Arial" w:cs="Arial"/>
          <w:sz w:val="24"/>
        </w:rPr>
        <w:t>Scribe</w:t>
      </w:r>
      <w:r w:rsidR="004701A1">
        <w:rPr>
          <w:rFonts w:ascii="Arial" w:hAnsi="Arial" w:cs="Arial"/>
          <w:sz w:val="24"/>
        </w:rPr>
        <w:t xml:space="preserve"> Annual Return</w:t>
      </w:r>
      <w:r w:rsidR="002B697C" w:rsidRPr="00882697">
        <w:rPr>
          <w:rFonts w:ascii="Arial" w:hAnsi="Arial" w:cs="Arial"/>
          <w:sz w:val="24"/>
        </w:rPr>
        <w:t>.</w:t>
      </w:r>
    </w:p>
    <w:p w14:paraId="565123A2" w14:textId="77777777" w:rsidR="00605F74" w:rsidRDefault="00605F74" w:rsidP="00250979">
      <w:pPr>
        <w:pStyle w:val="NoSpacing"/>
        <w:rPr>
          <w:rFonts w:ascii="Arial" w:hAnsi="Arial" w:cs="Arial"/>
          <w:sz w:val="24"/>
        </w:rPr>
      </w:pPr>
    </w:p>
    <w:p w14:paraId="43EC931A" w14:textId="35B6238F" w:rsidR="00605F74" w:rsidRDefault="00767F61" w:rsidP="00250979">
      <w:pPr>
        <w:pStyle w:val="NoSpacing"/>
        <w:rPr>
          <w:rFonts w:ascii="Arial" w:hAnsi="Arial" w:cs="Arial"/>
          <w:sz w:val="24"/>
        </w:rPr>
      </w:pPr>
      <w:r>
        <w:rPr>
          <w:rFonts w:ascii="Arial" w:hAnsi="Arial" w:cs="Arial"/>
          <w:sz w:val="24"/>
        </w:rPr>
        <w:t xml:space="preserve">The Council has an internal controls policy in </w:t>
      </w:r>
      <w:proofErr w:type="gramStart"/>
      <w:r>
        <w:rPr>
          <w:rFonts w:ascii="Arial" w:hAnsi="Arial" w:cs="Arial"/>
          <w:sz w:val="24"/>
        </w:rPr>
        <w:t>place</w:t>
      </w:r>
      <w:proofErr w:type="gramEnd"/>
      <w:r>
        <w:rPr>
          <w:rFonts w:ascii="Arial" w:hAnsi="Arial" w:cs="Arial"/>
          <w:sz w:val="24"/>
        </w:rPr>
        <w:t xml:space="preserve"> </w:t>
      </w:r>
      <w:r w:rsidR="00125F86">
        <w:rPr>
          <w:rFonts w:ascii="Arial" w:hAnsi="Arial" w:cs="Arial"/>
          <w:sz w:val="24"/>
        </w:rPr>
        <w:t xml:space="preserve">but this does need to be reviewed. </w:t>
      </w:r>
      <w:r w:rsidR="009216E4">
        <w:rPr>
          <w:rFonts w:ascii="Arial" w:hAnsi="Arial" w:cs="Arial"/>
          <w:sz w:val="24"/>
        </w:rPr>
        <w:t>It outlines the system of internal control</w:t>
      </w:r>
      <w:r w:rsidR="00E3428C">
        <w:rPr>
          <w:rFonts w:ascii="Arial" w:hAnsi="Arial" w:cs="Arial"/>
          <w:sz w:val="24"/>
        </w:rPr>
        <w:t>s in place and contains a checklist.</w:t>
      </w:r>
    </w:p>
    <w:p w14:paraId="37C33C1A" w14:textId="77777777" w:rsidR="002B697C" w:rsidRDefault="002B697C" w:rsidP="00250979">
      <w:pPr>
        <w:pStyle w:val="NoSpacing"/>
        <w:rPr>
          <w:rFonts w:ascii="Arial" w:hAnsi="Arial" w:cs="Arial"/>
          <w:sz w:val="24"/>
        </w:rPr>
      </w:pPr>
    </w:p>
    <w:p w14:paraId="57E59087" w14:textId="72E94F47" w:rsidR="005F1104" w:rsidRPr="002B697C" w:rsidRDefault="00813357" w:rsidP="00250979">
      <w:pPr>
        <w:pStyle w:val="NoSpacing"/>
        <w:rPr>
          <w:rFonts w:ascii="Arial" w:hAnsi="Arial" w:cs="Arial"/>
          <w:b/>
          <w:sz w:val="24"/>
        </w:rPr>
      </w:pPr>
      <w:r>
        <w:rPr>
          <w:rFonts w:ascii="Arial" w:hAnsi="Arial" w:cs="Arial"/>
          <w:b/>
          <w:sz w:val="24"/>
        </w:rPr>
        <w:t>The Council has met</w:t>
      </w:r>
      <w:r w:rsidR="00250979" w:rsidRPr="002B697C">
        <w:rPr>
          <w:rFonts w:ascii="Arial" w:hAnsi="Arial" w:cs="Arial"/>
          <w:b/>
          <w:sz w:val="24"/>
        </w:rPr>
        <w:t xml:space="preserve"> this control objective</w:t>
      </w:r>
      <w:r w:rsidR="00546ADB">
        <w:rPr>
          <w:rFonts w:ascii="Arial" w:hAnsi="Arial" w:cs="Arial"/>
          <w:b/>
          <w:sz w:val="24"/>
        </w:rPr>
        <w:t>.</w:t>
      </w:r>
    </w:p>
    <w:p w14:paraId="1CE67824" w14:textId="77777777" w:rsidR="008459C7" w:rsidRDefault="008459C7" w:rsidP="00250979">
      <w:pPr>
        <w:pStyle w:val="NoSpacing"/>
        <w:rPr>
          <w:rFonts w:ascii="Arial" w:hAnsi="Arial" w:cs="Arial"/>
          <w:sz w:val="24"/>
        </w:rPr>
      </w:pPr>
    </w:p>
    <w:p w14:paraId="509BC289" w14:textId="77777777" w:rsidR="00446838" w:rsidRPr="002B18FE" w:rsidRDefault="00446838" w:rsidP="00446838">
      <w:pPr>
        <w:pStyle w:val="NoSpacing"/>
        <w:rPr>
          <w:rStyle w:val="A10"/>
          <w:rFonts w:ascii="Arial" w:hAnsi="Arial" w:cs="Arial"/>
          <w:b/>
          <w:sz w:val="24"/>
          <w:u w:val="single"/>
        </w:rPr>
      </w:pPr>
      <w:r w:rsidRPr="002B18FE">
        <w:rPr>
          <w:rFonts w:ascii="Arial" w:hAnsi="Arial" w:cs="Arial"/>
          <w:b/>
          <w:sz w:val="24"/>
          <w:u w:val="single"/>
        </w:rPr>
        <w:t>B – This authority complied</w:t>
      </w:r>
      <w:r w:rsidRPr="002B18FE">
        <w:rPr>
          <w:u w:val="single"/>
        </w:rPr>
        <w:t xml:space="preserve"> </w:t>
      </w:r>
      <w:r w:rsidRPr="002B18FE">
        <w:rPr>
          <w:rStyle w:val="A10"/>
          <w:rFonts w:ascii="Arial" w:hAnsi="Arial" w:cs="Arial"/>
          <w:b/>
          <w:sz w:val="24"/>
          <w:u w:val="single"/>
        </w:rPr>
        <w:t xml:space="preserve">with its financial regulations, payments were supported by invoices, all expenditure was </w:t>
      </w:r>
      <w:proofErr w:type="gramStart"/>
      <w:r w:rsidRPr="002B18FE">
        <w:rPr>
          <w:rStyle w:val="A10"/>
          <w:rFonts w:ascii="Arial" w:hAnsi="Arial" w:cs="Arial"/>
          <w:b/>
          <w:sz w:val="24"/>
          <w:u w:val="single"/>
        </w:rPr>
        <w:t>approved</w:t>
      </w:r>
      <w:proofErr w:type="gramEnd"/>
      <w:r w:rsidRPr="002B18FE">
        <w:rPr>
          <w:rStyle w:val="A10"/>
          <w:rFonts w:ascii="Arial" w:hAnsi="Arial" w:cs="Arial"/>
          <w:b/>
          <w:sz w:val="24"/>
          <w:u w:val="single"/>
        </w:rPr>
        <w:t xml:space="preserve"> and VAT was appropriately accounted for.</w:t>
      </w:r>
    </w:p>
    <w:p w14:paraId="0282EA39" w14:textId="77777777" w:rsidR="00446838" w:rsidRDefault="00446838" w:rsidP="00446838">
      <w:pPr>
        <w:pStyle w:val="NoSpacing"/>
        <w:rPr>
          <w:rFonts w:ascii="Arial" w:hAnsi="Arial" w:cs="Arial"/>
          <w:b/>
          <w:sz w:val="24"/>
        </w:rPr>
      </w:pPr>
    </w:p>
    <w:p w14:paraId="7360481F" w14:textId="33FD02DA" w:rsidR="00D77898" w:rsidRDefault="00D77898" w:rsidP="00D77898">
      <w:pPr>
        <w:pStyle w:val="NoSpacing"/>
        <w:rPr>
          <w:rFonts w:ascii="Arial" w:hAnsi="Arial" w:cs="Arial"/>
          <w:sz w:val="24"/>
        </w:rPr>
      </w:pPr>
      <w:r w:rsidRPr="00446838">
        <w:rPr>
          <w:rFonts w:ascii="Arial" w:hAnsi="Arial" w:cs="Arial"/>
          <w:sz w:val="24"/>
        </w:rPr>
        <w:t xml:space="preserve">Standing Orders and Financial Regulations are based on </w:t>
      </w:r>
      <w:r w:rsidR="00321548">
        <w:rPr>
          <w:rFonts w:ascii="Arial" w:hAnsi="Arial" w:cs="Arial"/>
          <w:sz w:val="24"/>
        </w:rPr>
        <w:t xml:space="preserve">the latest </w:t>
      </w:r>
      <w:r w:rsidRPr="00446838">
        <w:rPr>
          <w:rFonts w:ascii="Arial" w:hAnsi="Arial" w:cs="Arial"/>
          <w:sz w:val="24"/>
        </w:rPr>
        <w:t xml:space="preserve">NALC templates. Standing Orders </w:t>
      </w:r>
      <w:r w:rsidR="006773F4">
        <w:rPr>
          <w:rFonts w:ascii="Arial" w:hAnsi="Arial" w:cs="Arial"/>
          <w:sz w:val="24"/>
        </w:rPr>
        <w:t xml:space="preserve">and </w:t>
      </w:r>
      <w:r w:rsidR="006773F4" w:rsidRPr="00446838">
        <w:rPr>
          <w:rFonts w:ascii="Arial" w:hAnsi="Arial" w:cs="Arial"/>
          <w:sz w:val="24"/>
        </w:rPr>
        <w:t>Financial Regulations</w:t>
      </w:r>
      <w:r w:rsidR="006773F4">
        <w:rPr>
          <w:rFonts w:ascii="Arial" w:hAnsi="Arial" w:cs="Arial"/>
          <w:sz w:val="24"/>
        </w:rPr>
        <w:t xml:space="preserve"> have been</w:t>
      </w:r>
      <w:r w:rsidRPr="00446838">
        <w:rPr>
          <w:rFonts w:ascii="Arial" w:hAnsi="Arial" w:cs="Arial"/>
          <w:sz w:val="24"/>
        </w:rPr>
        <w:t xml:space="preserve"> reviewed </w:t>
      </w:r>
      <w:r w:rsidR="006773F4">
        <w:rPr>
          <w:rFonts w:ascii="Arial" w:hAnsi="Arial" w:cs="Arial"/>
          <w:sz w:val="24"/>
        </w:rPr>
        <w:t>by</w:t>
      </w:r>
      <w:r w:rsidRPr="00446838">
        <w:rPr>
          <w:rFonts w:ascii="Arial" w:hAnsi="Arial" w:cs="Arial"/>
          <w:sz w:val="24"/>
        </w:rPr>
        <w:t xml:space="preserve"> Full Council</w:t>
      </w:r>
      <w:r w:rsidR="006773F4">
        <w:rPr>
          <w:rFonts w:ascii="Arial" w:hAnsi="Arial" w:cs="Arial"/>
          <w:sz w:val="24"/>
        </w:rPr>
        <w:t>.</w:t>
      </w:r>
      <w:r w:rsidR="003F4618">
        <w:rPr>
          <w:rFonts w:ascii="Arial" w:hAnsi="Arial" w:cs="Arial"/>
          <w:sz w:val="24"/>
        </w:rPr>
        <w:t xml:space="preserve"> The limits do not match as these have been reviewed recently</w:t>
      </w:r>
    </w:p>
    <w:p w14:paraId="29AB0203" w14:textId="77777777" w:rsidR="006773F4" w:rsidRDefault="006773F4" w:rsidP="00D77898">
      <w:pPr>
        <w:pStyle w:val="NoSpacing"/>
        <w:rPr>
          <w:rFonts w:ascii="Arial" w:hAnsi="Arial" w:cs="Arial"/>
          <w:sz w:val="24"/>
        </w:rPr>
      </w:pPr>
    </w:p>
    <w:p w14:paraId="5BD57A9D" w14:textId="282421A3" w:rsidR="006773F4" w:rsidRPr="006773F4" w:rsidRDefault="006773F4" w:rsidP="00D77898">
      <w:pPr>
        <w:pStyle w:val="NoSpacing"/>
        <w:rPr>
          <w:rFonts w:ascii="Arial" w:hAnsi="Arial" w:cs="Arial"/>
          <w:b/>
          <w:bCs/>
          <w:sz w:val="24"/>
        </w:rPr>
      </w:pPr>
      <w:r>
        <w:rPr>
          <w:rFonts w:ascii="Arial" w:hAnsi="Arial" w:cs="Arial"/>
          <w:b/>
          <w:bCs/>
          <w:sz w:val="24"/>
        </w:rPr>
        <w:t xml:space="preserve">Recommend that Standing Order 18(c) be updated to </w:t>
      </w:r>
      <w:r w:rsidR="003F4618">
        <w:rPr>
          <w:rFonts w:ascii="Arial" w:hAnsi="Arial" w:cs="Arial"/>
          <w:b/>
          <w:bCs/>
          <w:sz w:val="24"/>
        </w:rPr>
        <w:t>reflect the correct limit for a public contract.</w:t>
      </w:r>
      <w:r w:rsidR="00D976CE">
        <w:rPr>
          <w:rFonts w:ascii="Arial" w:hAnsi="Arial" w:cs="Arial"/>
          <w:b/>
          <w:bCs/>
          <w:sz w:val="24"/>
        </w:rPr>
        <w:t xml:space="preserve"> It should reference FR 5.</w:t>
      </w:r>
      <w:r w:rsidR="003860B9">
        <w:rPr>
          <w:rFonts w:ascii="Arial" w:hAnsi="Arial" w:cs="Arial"/>
          <w:b/>
          <w:bCs/>
          <w:sz w:val="24"/>
        </w:rPr>
        <w:t>7.</w:t>
      </w:r>
    </w:p>
    <w:p w14:paraId="4FBBCF0A" w14:textId="77777777" w:rsidR="00731F9B" w:rsidRDefault="00731F9B" w:rsidP="00D77898">
      <w:pPr>
        <w:pStyle w:val="NoSpacing"/>
        <w:rPr>
          <w:rFonts w:ascii="Arial" w:hAnsi="Arial" w:cs="Arial"/>
          <w:sz w:val="24"/>
        </w:rPr>
      </w:pPr>
    </w:p>
    <w:p w14:paraId="3F466001" w14:textId="7E124339" w:rsidR="0056434A" w:rsidRPr="00E34806" w:rsidRDefault="0056434A" w:rsidP="0056434A">
      <w:pPr>
        <w:pStyle w:val="NoSpacing"/>
        <w:rPr>
          <w:rFonts w:ascii="Arial" w:hAnsi="Arial" w:cs="Arial"/>
          <w:b/>
          <w:sz w:val="28"/>
          <w:szCs w:val="28"/>
        </w:rPr>
      </w:pPr>
      <w:r w:rsidRPr="001713AC">
        <w:rPr>
          <w:rFonts w:ascii="Arial" w:hAnsi="Arial" w:cs="Arial"/>
          <w:sz w:val="24"/>
          <w:szCs w:val="24"/>
        </w:rPr>
        <w:t>Please note that from 24</w:t>
      </w:r>
      <w:r w:rsidRPr="001713AC">
        <w:rPr>
          <w:rFonts w:ascii="Arial" w:hAnsi="Arial" w:cs="Arial"/>
          <w:sz w:val="24"/>
          <w:szCs w:val="24"/>
          <w:vertAlign w:val="superscript"/>
        </w:rPr>
        <w:t>th</w:t>
      </w:r>
      <w:r w:rsidRPr="001713AC">
        <w:rPr>
          <w:rFonts w:ascii="Arial" w:hAnsi="Arial" w:cs="Arial"/>
          <w:sz w:val="24"/>
          <w:szCs w:val="24"/>
        </w:rPr>
        <w:t xml:space="preserve"> February 2025, both above and below threshold notices for new UK procurements will need to be published on Find a Tender: </w:t>
      </w:r>
      <w:hyperlink r:id="rId11" w:history="1">
        <w:r w:rsidRPr="001713AC">
          <w:rPr>
            <w:rStyle w:val="Hyperlink"/>
            <w:rFonts w:ascii="Arial" w:hAnsi="Arial" w:cs="Arial"/>
            <w:sz w:val="24"/>
            <w:szCs w:val="24"/>
          </w:rPr>
          <w:t>Find a Tender</w:t>
        </w:r>
      </w:hyperlink>
      <w:r>
        <w:t xml:space="preserve">. </w:t>
      </w:r>
      <w:r w:rsidRPr="00E34806">
        <w:rPr>
          <w:rFonts w:ascii="Arial" w:hAnsi="Arial" w:cs="Arial"/>
          <w:sz w:val="24"/>
          <w:szCs w:val="24"/>
        </w:rPr>
        <w:t xml:space="preserve">Contracts Finder is no longer operational. There is an article in the latest </w:t>
      </w:r>
      <w:r w:rsidR="00E34806" w:rsidRPr="00E34806">
        <w:rPr>
          <w:rFonts w:ascii="Arial" w:hAnsi="Arial" w:cs="Arial"/>
          <w:sz w:val="24"/>
          <w:szCs w:val="24"/>
        </w:rPr>
        <w:t>SLCC magazine outlining the impact of the new Procurements Act 2023.</w:t>
      </w:r>
    </w:p>
    <w:p w14:paraId="44FEC22E" w14:textId="77777777" w:rsidR="00D77898" w:rsidRDefault="00D77898" w:rsidP="00446838">
      <w:pPr>
        <w:pStyle w:val="NoSpacing"/>
        <w:rPr>
          <w:rFonts w:ascii="Arial" w:hAnsi="Arial" w:cs="Arial"/>
          <w:b/>
          <w:sz w:val="24"/>
        </w:rPr>
      </w:pPr>
    </w:p>
    <w:p w14:paraId="101BEFA5" w14:textId="5408AC9E" w:rsidR="00CA15F8" w:rsidRDefault="002B18FE" w:rsidP="00446838">
      <w:pPr>
        <w:pStyle w:val="NoSpacing"/>
        <w:rPr>
          <w:rFonts w:ascii="Arial" w:hAnsi="Arial" w:cs="Arial"/>
          <w:sz w:val="24"/>
        </w:rPr>
      </w:pPr>
      <w:r w:rsidRPr="002B18FE">
        <w:rPr>
          <w:rFonts w:ascii="Arial" w:hAnsi="Arial" w:cs="Arial"/>
          <w:sz w:val="24"/>
        </w:rPr>
        <w:t>All other payments under Box 6 of the AGAR ha</w:t>
      </w:r>
      <w:r w:rsidR="00044A74">
        <w:rPr>
          <w:rFonts w:ascii="Arial" w:hAnsi="Arial" w:cs="Arial"/>
          <w:sz w:val="24"/>
        </w:rPr>
        <w:t>ve</w:t>
      </w:r>
      <w:r w:rsidRPr="002B18FE">
        <w:rPr>
          <w:rFonts w:ascii="Arial" w:hAnsi="Arial" w:cs="Arial"/>
          <w:sz w:val="24"/>
        </w:rPr>
        <w:t xml:space="preserve"> </w:t>
      </w:r>
      <w:r w:rsidR="005B115B">
        <w:rPr>
          <w:rFonts w:ascii="Arial" w:hAnsi="Arial" w:cs="Arial"/>
          <w:sz w:val="24"/>
        </w:rPr>
        <w:t>reduced significantly from £</w:t>
      </w:r>
      <w:r w:rsidR="005B115B" w:rsidRPr="005B115B">
        <w:rPr>
          <w:rFonts w:ascii="Arial" w:hAnsi="Arial" w:cs="Arial"/>
          <w:sz w:val="24"/>
        </w:rPr>
        <w:t xml:space="preserve">334,949.84 </w:t>
      </w:r>
      <w:r w:rsidR="000E5CAC">
        <w:rPr>
          <w:rFonts w:ascii="Arial" w:hAnsi="Arial" w:cs="Arial"/>
          <w:sz w:val="24"/>
        </w:rPr>
        <w:t>in 2023/</w:t>
      </w:r>
      <w:r w:rsidR="00D46DE5">
        <w:rPr>
          <w:rFonts w:ascii="Arial" w:hAnsi="Arial" w:cs="Arial"/>
          <w:sz w:val="24"/>
        </w:rPr>
        <w:t>2</w:t>
      </w:r>
      <w:r w:rsidR="000E5CAC">
        <w:rPr>
          <w:rFonts w:ascii="Arial" w:hAnsi="Arial" w:cs="Arial"/>
          <w:sz w:val="24"/>
        </w:rPr>
        <w:t xml:space="preserve">4 </w:t>
      </w:r>
      <w:r w:rsidR="00D46DE5">
        <w:rPr>
          <w:rFonts w:ascii="Arial" w:hAnsi="Arial" w:cs="Arial"/>
          <w:sz w:val="24"/>
        </w:rPr>
        <w:t>t</w:t>
      </w:r>
      <w:r w:rsidR="000E5CAC">
        <w:rPr>
          <w:rFonts w:ascii="Arial" w:hAnsi="Arial" w:cs="Arial"/>
          <w:sz w:val="24"/>
        </w:rPr>
        <w:t>o £1</w:t>
      </w:r>
      <w:r w:rsidR="005B115B" w:rsidRPr="005B115B">
        <w:rPr>
          <w:rFonts w:ascii="Arial" w:hAnsi="Arial" w:cs="Arial"/>
          <w:sz w:val="24"/>
        </w:rPr>
        <w:t>67,190.36</w:t>
      </w:r>
      <w:r w:rsidR="000E5CAC">
        <w:rPr>
          <w:rFonts w:ascii="Arial" w:hAnsi="Arial" w:cs="Arial"/>
          <w:sz w:val="24"/>
        </w:rPr>
        <w:t xml:space="preserve"> in 2024/25.</w:t>
      </w:r>
      <w:r>
        <w:rPr>
          <w:rFonts w:ascii="Arial" w:hAnsi="Arial" w:cs="Arial"/>
          <w:sz w:val="24"/>
        </w:rPr>
        <w:t xml:space="preserve"> </w:t>
      </w:r>
      <w:r w:rsidR="009C4EBB">
        <w:rPr>
          <w:rFonts w:ascii="Arial" w:hAnsi="Arial" w:cs="Arial"/>
          <w:sz w:val="24"/>
        </w:rPr>
        <w:t xml:space="preserve">An explanation of variance </w:t>
      </w:r>
      <w:r w:rsidR="003F7526">
        <w:rPr>
          <w:rFonts w:ascii="Arial" w:hAnsi="Arial" w:cs="Arial"/>
          <w:sz w:val="24"/>
        </w:rPr>
        <w:t>has been provided</w:t>
      </w:r>
      <w:r w:rsidR="005B3F73">
        <w:rPr>
          <w:rFonts w:ascii="Arial" w:hAnsi="Arial" w:cs="Arial"/>
          <w:sz w:val="24"/>
        </w:rPr>
        <w:t xml:space="preserve"> but needs to be reviewed.</w:t>
      </w:r>
    </w:p>
    <w:p w14:paraId="1D47E5E9" w14:textId="77777777" w:rsidR="00CA15F8" w:rsidRDefault="00CA15F8" w:rsidP="00446838">
      <w:pPr>
        <w:pStyle w:val="NoSpacing"/>
        <w:rPr>
          <w:rFonts w:ascii="Arial" w:hAnsi="Arial" w:cs="Arial"/>
          <w:sz w:val="24"/>
        </w:rPr>
      </w:pPr>
    </w:p>
    <w:p w14:paraId="7C6C31A7" w14:textId="1AC5472A" w:rsidR="002B18FE" w:rsidRDefault="002B18FE" w:rsidP="00446838">
      <w:pPr>
        <w:pStyle w:val="NoSpacing"/>
        <w:rPr>
          <w:rFonts w:ascii="Arial" w:hAnsi="Arial" w:cs="Arial"/>
          <w:sz w:val="24"/>
        </w:rPr>
      </w:pPr>
      <w:r>
        <w:rPr>
          <w:rFonts w:ascii="Arial" w:hAnsi="Arial" w:cs="Arial"/>
          <w:sz w:val="24"/>
        </w:rPr>
        <w:t xml:space="preserve">A sample test has been </w:t>
      </w:r>
      <w:proofErr w:type="gramStart"/>
      <w:r>
        <w:rPr>
          <w:rFonts w:ascii="Arial" w:hAnsi="Arial" w:cs="Arial"/>
          <w:sz w:val="24"/>
        </w:rPr>
        <w:t>undertaken</w:t>
      </w:r>
      <w:proofErr w:type="gramEnd"/>
      <w:r>
        <w:rPr>
          <w:rFonts w:ascii="Arial" w:hAnsi="Arial" w:cs="Arial"/>
          <w:sz w:val="24"/>
        </w:rPr>
        <w:t xml:space="preserve"> and the following is confirmed:</w:t>
      </w:r>
    </w:p>
    <w:p w14:paraId="5DB9D6CA" w14:textId="5DA3FEC7" w:rsidR="002B18FE" w:rsidRPr="00446838" w:rsidRDefault="002B18FE" w:rsidP="002B18FE">
      <w:pPr>
        <w:pStyle w:val="NoSpacing"/>
        <w:numPr>
          <w:ilvl w:val="0"/>
          <w:numId w:val="6"/>
        </w:numPr>
        <w:ind w:left="426" w:hanging="426"/>
        <w:rPr>
          <w:rFonts w:ascii="Arial" w:hAnsi="Arial" w:cs="Arial"/>
          <w:sz w:val="24"/>
        </w:rPr>
      </w:pPr>
      <w:r w:rsidRPr="00446838">
        <w:rPr>
          <w:rFonts w:ascii="Arial" w:hAnsi="Arial" w:cs="Arial"/>
          <w:sz w:val="24"/>
        </w:rPr>
        <w:t xml:space="preserve">Payment agreed to </w:t>
      </w:r>
      <w:r w:rsidR="005B115B">
        <w:rPr>
          <w:rFonts w:ascii="Arial" w:hAnsi="Arial" w:cs="Arial"/>
          <w:sz w:val="24"/>
        </w:rPr>
        <w:t>in</w:t>
      </w:r>
      <w:r w:rsidRPr="00446838">
        <w:rPr>
          <w:rFonts w:ascii="Arial" w:hAnsi="Arial" w:cs="Arial"/>
          <w:sz w:val="24"/>
        </w:rPr>
        <w:t>voice</w:t>
      </w:r>
    </w:p>
    <w:p w14:paraId="3D71FECA" w14:textId="19941A73" w:rsidR="002B18FE" w:rsidRPr="00446838" w:rsidRDefault="002B18FE" w:rsidP="002B18FE">
      <w:pPr>
        <w:pStyle w:val="NoSpacing"/>
        <w:numPr>
          <w:ilvl w:val="0"/>
          <w:numId w:val="6"/>
        </w:numPr>
        <w:ind w:left="426" w:hanging="426"/>
        <w:rPr>
          <w:rFonts w:ascii="Arial" w:hAnsi="Arial" w:cs="Arial"/>
          <w:sz w:val="24"/>
        </w:rPr>
      </w:pPr>
      <w:r w:rsidRPr="00446838">
        <w:rPr>
          <w:rFonts w:ascii="Arial" w:hAnsi="Arial" w:cs="Arial"/>
          <w:sz w:val="24"/>
        </w:rPr>
        <w:t xml:space="preserve">Invoice signed off on face of invoice </w:t>
      </w:r>
    </w:p>
    <w:p w14:paraId="59486B71" w14:textId="77777777" w:rsidR="002B18FE" w:rsidRPr="00446838" w:rsidRDefault="002B18FE" w:rsidP="002B18FE">
      <w:pPr>
        <w:pStyle w:val="NoSpacing"/>
        <w:numPr>
          <w:ilvl w:val="0"/>
          <w:numId w:val="6"/>
        </w:numPr>
        <w:ind w:left="426" w:hanging="426"/>
        <w:rPr>
          <w:rFonts w:ascii="Arial" w:hAnsi="Arial" w:cs="Arial"/>
          <w:sz w:val="24"/>
        </w:rPr>
      </w:pPr>
      <w:r w:rsidRPr="00446838">
        <w:rPr>
          <w:rFonts w:ascii="Arial" w:hAnsi="Arial" w:cs="Arial"/>
          <w:sz w:val="24"/>
        </w:rPr>
        <w:t xml:space="preserve">Expenditure appropriate for this Council </w:t>
      </w:r>
    </w:p>
    <w:p w14:paraId="4A4EA2A5" w14:textId="77777777" w:rsidR="00446838" w:rsidRPr="002B18FE" w:rsidRDefault="00446838" w:rsidP="00446838">
      <w:pPr>
        <w:pStyle w:val="NoSpacing"/>
        <w:rPr>
          <w:rFonts w:ascii="Arial" w:hAnsi="Arial" w:cs="Arial"/>
          <w:sz w:val="24"/>
        </w:rPr>
      </w:pPr>
    </w:p>
    <w:p w14:paraId="33866CC8" w14:textId="470C4CF7" w:rsidR="00171C0A" w:rsidRDefault="00446838" w:rsidP="00446838">
      <w:pPr>
        <w:pStyle w:val="NoSpacing"/>
        <w:rPr>
          <w:rFonts w:ascii="Arial" w:hAnsi="Arial" w:cs="Arial"/>
          <w:sz w:val="24"/>
        </w:rPr>
      </w:pPr>
      <w:r w:rsidRPr="002B697C">
        <w:rPr>
          <w:rFonts w:ascii="Arial" w:hAnsi="Arial" w:cs="Arial"/>
          <w:sz w:val="24"/>
        </w:rPr>
        <w:t xml:space="preserve">The Council </w:t>
      </w:r>
      <w:r w:rsidR="00BF5961" w:rsidRPr="002B697C">
        <w:rPr>
          <w:rFonts w:ascii="Arial" w:hAnsi="Arial" w:cs="Arial"/>
          <w:sz w:val="24"/>
        </w:rPr>
        <w:t>is registered for VAT</w:t>
      </w:r>
      <w:r w:rsidR="00BF5961">
        <w:rPr>
          <w:rFonts w:ascii="Arial" w:hAnsi="Arial" w:cs="Arial"/>
          <w:sz w:val="24"/>
        </w:rPr>
        <w:t xml:space="preserve"> and </w:t>
      </w:r>
      <w:r w:rsidR="005E0CEB">
        <w:rPr>
          <w:rFonts w:ascii="Arial" w:hAnsi="Arial" w:cs="Arial"/>
          <w:sz w:val="24"/>
        </w:rPr>
        <w:t xml:space="preserve">submits a </w:t>
      </w:r>
      <w:r w:rsidR="00F93B59">
        <w:rPr>
          <w:rFonts w:ascii="Arial" w:hAnsi="Arial" w:cs="Arial"/>
          <w:sz w:val="24"/>
        </w:rPr>
        <w:t>quarterly</w:t>
      </w:r>
      <w:r w:rsidR="005E0CEB">
        <w:rPr>
          <w:rFonts w:ascii="Arial" w:hAnsi="Arial" w:cs="Arial"/>
          <w:sz w:val="24"/>
        </w:rPr>
        <w:t xml:space="preserve"> VAT claim</w:t>
      </w:r>
      <w:r w:rsidR="00BF5961">
        <w:rPr>
          <w:rFonts w:ascii="Arial" w:hAnsi="Arial" w:cs="Arial"/>
          <w:sz w:val="24"/>
        </w:rPr>
        <w:t>. A review of VAT claims and receipt of the claim has been carried out.</w:t>
      </w:r>
    </w:p>
    <w:p w14:paraId="4F64BE8B" w14:textId="77777777" w:rsidR="00446838" w:rsidRDefault="00446838" w:rsidP="00446838">
      <w:pPr>
        <w:pStyle w:val="NoSpacing"/>
        <w:rPr>
          <w:rFonts w:ascii="Arial" w:hAnsi="Arial" w:cs="Arial"/>
          <w:sz w:val="24"/>
        </w:rPr>
      </w:pPr>
    </w:p>
    <w:p w14:paraId="63791E70" w14:textId="3EC97816" w:rsidR="00782E42" w:rsidRDefault="00782E42" w:rsidP="00446838">
      <w:pPr>
        <w:pStyle w:val="NoSpacing"/>
        <w:rPr>
          <w:rFonts w:ascii="Arial" w:hAnsi="Arial" w:cs="Arial"/>
          <w:sz w:val="24"/>
        </w:rPr>
      </w:pPr>
      <w:r>
        <w:rPr>
          <w:rFonts w:ascii="Arial" w:hAnsi="Arial" w:cs="Arial"/>
          <w:sz w:val="24"/>
        </w:rPr>
        <w:t xml:space="preserve">The </w:t>
      </w:r>
      <w:r w:rsidR="00B65356">
        <w:rPr>
          <w:rFonts w:ascii="Arial" w:hAnsi="Arial" w:cs="Arial"/>
          <w:sz w:val="24"/>
        </w:rPr>
        <w:t>Full Council</w:t>
      </w:r>
      <w:r>
        <w:rPr>
          <w:rFonts w:ascii="Arial" w:hAnsi="Arial" w:cs="Arial"/>
          <w:sz w:val="24"/>
        </w:rPr>
        <w:t xml:space="preserve"> reviews expenditure and approves payments as required. </w:t>
      </w:r>
    </w:p>
    <w:p w14:paraId="30033CCB" w14:textId="77777777" w:rsidR="00744ED3" w:rsidRDefault="00744ED3" w:rsidP="00446838">
      <w:pPr>
        <w:pStyle w:val="NoSpacing"/>
        <w:rPr>
          <w:rFonts w:ascii="Arial" w:hAnsi="Arial" w:cs="Arial"/>
          <w:sz w:val="24"/>
        </w:rPr>
      </w:pPr>
    </w:p>
    <w:p w14:paraId="52A17418" w14:textId="109D6E3E" w:rsidR="005709B1" w:rsidRPr="002B697C" w:rsidRDefault="005709B1" w:rsidP="005709B1">
      <w:pPr>
        <w:pStyle w:val="NoSpacing"/>
        <w:rPr>
          <w:rFonts w:ascii="Arial" w:hAnsi="Arial" w:cs="Arial"/>
          <w:b/>
          <w:sz w:val="24"/>
        </w:rPr>
      </w:pPr>
      <w:r>
        <w:rPr>
          <w:rFonts w:ascii="Arial" w:hAnsi="Arial" w:cs="Arial"/>
          <w:b/>
          <w:sz w:val="24"/>
        </w:rPr>
        <w:t>The Council has met</w:t>
      </w:r>
      <w:r w:rsidRPr="002B697C">
        <w:rPr>
          <w:rFonts w:ascii="Arial" w:hAnsi="Arial" w:cs="Arial"/>
          <w:b/>
          <w:sz w:val="24"/>
        </w:rPr>
        <w:t xml:space="preserve"> this control objective</w:t>
      </w:r>
      <w:r w:rsidR="00546ADB">
        <w:rPr>
          <w:rFonts w:ascii="Arial" w:hAnsi="Arial" w:cs="Arial"/>
          <w:b/>
          <w:sz w:val="24"/>
        </w:rPr>
        <w:t>.</w:t>
      </w:r>
    </w:p>
    <w:p w14:paraId="6E9D3802" w14:textId="77777777" w:rsidR="005F1104" w:rsidRDefault="005F1104" w:rsidP="0062351A">
      <w:pPr>
        <w:pStyle w:val="NoSpacing"/>
        <w:rPr>
          <w:rFonts w:ascii="Arial" w:hAnsi="Arial" w:cs="Arial"/>
          <w:sz w:val="24"/>
        </w:rPr>
      </w:pPr>
    </w:p>
    <w:p w14:paraId="207A87A2" w14:textId="77777777" w:rsidR="005F1104" w:rsidRPr="002B18FE" w:rsidRDefault="002B18FE" w:rsidP="0062351A">
      <w:pPr>
        <w:pStyle w:val="NoSpacing"/>
        <w:rPr>
          <w:rFonts w:ascii="Arial" w:hAnsi="Arial" w:cs="Arial"/>
          <w:b/>
          <w:sz w:val="24"/>
          <w:szCs w:val="24"/>
          <w:u w:val="single"/>
        </w:rPr>
      </w:pPr>
      <w:r w:rsidRPr="002B18FE">
        <w:rPr>
          <w:rStyle w:val="A10"/>
          <w:rFonts w:ascii="Arial" w:hAnsi="Arial" w:cs="Arial"/>
          <w:b/>
          <w:sz w:val="24"/>
          <w:szCs w:val="24"/>
          <w:u w:val="single"/>
        </w:rPr>
        <w:t>C. This authority assessed the significant risks to achieving its objectives and reviewed the adequacy</w:t>
      </w:r>
      <w:r>
        <w:rPr>
          <w:rStyle w:val="A10"/>
          <w:rFonts w:ascii="Arial" w:hAnsi="Arial" w:cs="Arial"/>
          <w:b/>
          <w:sz w:val="24"/>
          <w:szCs w:val="24"/>
          <w:u w:val="single"/>
        </w:rPr>
        <w:t xml:space="preserve"> </w:t>
      </w:r>
      <w:r w:rsidRPr="002B18FE">
        <w:rPr>
          <w:rStyle w:val="A10"/>
          <w:rFonts w:ascii="Arial" w:hAnsi="Arial" w:cs="Arial"/>
          <w:b/>
          <w:sz w:val="24"/>
          <w:szCs w:val="24"/>
          <w:u w:val="single"/>
        </w:rPr>
        <w:t>of arrangements to manage these</w:t>
      </w:r>
    </w:p>
    <w:p w14:paraId="17B222B4" w14:textId="77777777" w:rsidR="002B18FE" w:rsidRDefault="002B18FE" w:rsidP="0062351A">
      <w:pPr>
        <w:pStyle w:val="NoSpacing"/>
        <w:rPr>
          <w:rFonts w:ascii="Arial" w:hAnsi="Arial" w:cs="Arial"/>
          <w:sz w:val="24"/>
        </w:rPr>
      </w:pPr>
    </w:p>
    <w:p w14:paraId="27EA067E" w14:textId="372D7EEE" w:rsidR="00057F18" w:rsidRDefault="00057F18" w:rsidP="00057F18">
      <w:pPr>
        <w:pStyle w:val="NoSpacing"/>
        <w:rPr>
          <w:rFonts w:ascii="Arial" w:hAnsi="Arial" w:cs="Arial"/>
          <w:sz w:val="24"/>
        </w:rPr>
      </w:pPr>
      <w:r w:rsidRPr="00057F18">
        <w:rPr>
          <w:rFonts w:ascii="Arial" w:hAnsi="Arial" w:cs="Arial"/>
          <w:sz w:val="24"/>
        </w:rPr>
        <w:t xml:space="preserve">The Council is insured with </w:t>
      </w:r>
      <w:r w:rsidR="00B819EC">
        <w:rPr>
          <w:rFonts w:ascii="Arial" w:hAnsi="Arial" w:cs="Arial"/>
          <w:sz w:val="24"/>
        </w:rPr>
        <w:t xml:space="preserve">Zurich </w:t>
      </w:r>
      <w:r w:rsidR="00B819EC" w:rsidRPr="00B819EC">
        <w:rPr>
          <w:rFonts w:ascii="Arial" w:hAnsi="Arial" w:cs="Arial"/>
          <w:sz w:val="24"/>
        </w:rPr>
        <w:t xml:space="preserve">Municipal </w:t>
      </w:r>
      <w:r w:rsidRPr="00B819EC">
        <w:rPr>
          <w:rFonts w:ascii="Arial" w:hAnsi="Arial" w:cs="Arial"/>
          <w:sz w:val="24"/>
        </w:rPr>
        <w:t>on</w:t>
      </w:r>
      <w:r w:rsidRPr="00057F18">
        <w:rPr>
          <w:rFonts w:ascii="Arial" w:hAnsi="Arial" w:cs="Arial"/>
          <w:sz w:val="24"/>
        </w:rPr>
        <w:t xml:space="preserve"> a standard local council package for employer liability and </w:t>
      </w:r>
      <w:proofErr w:type="gramStart"/>
      <w:r w:rsidRPr="00057F18">
        <w:rPr>
          <w:rFonts w:ascii="Arial" w:hAnsi="Arial" w:cs="Arial"/>
          <w:sz w:val="24"/>
        </w:rPr>
        <w:t>pubic</w:t>
      </w:r>
      <w:proofErr w:type="gramEnd"/>
      <w:r w:rsidRPr="00057F18">
        <w:rPr>
          <w:rFonts w:ascii="Arial" w:hAnsi="Arial" w:cs="Arial"/>
          <w:sz w:val="24"/>
        </w:rPr>
        <w:t xml:space="preserve"> liability</w:t>
      </w:r>
      <w:r>
        <w:rPr>
          <w:rFonts w:ascii="Arial" w:hAnsi="Arial" w:cs="Arial"/>
          <w:sz w:val="24"/>
        </w:rPr>
        <w:t xml:space="preserve">. Adequate cover is </w:t>
      </w:r>
      <w:proofErr w:type="gramStart"/>
      <w:r>
        <w:rPr>
          <w:rFonts w:ascii="Arial" w:hAnsi="Arial" w:cs="Arial"/>
          <w:sz w:val="24"/>
        </w:rPr>
        <w:t>provided</w:t>
      </w:r>
      <w:proofErr w:type="gramEnd"/>
      <w:r w:rsidR="0041513B">
        <w:rPr>
          <w:rFonts w:ascii="Arial" w:hAnsi="Arial" w:cs="Arial"/>
          <w:sz w:val="24"/>
        </w:rPr>
        <w:t xml:space="preserve"> and t</w:t>
      </w:r>
      <w:r w:rsidRPr="00057F18">
        <w:rPr>
          <w:rFonts w:ascii="Arial" w:hAnsi="Arial" w:cs="Arial"/>
          <w:sz w:val="24"/>
        </w:rPr>
        <w:t>he policy was in date at time of audit</w:t>
      </w:r>
      <w:r>
        <w:rPr>
          <w:rFonts w:ascii="Arial" w:hAnsi="Arial" w:cs="Arial"/>
          <w:sz w:val="24"/>
        </w:rPr>
        <w:t>.</w:t>
      </w:r>
    </w:p>
    <w:p w14:paraId="5807E4F7" w14:textId="77777777" w:rsidR="00057F18" w:rsidRPr="00057F18" w:rsidRDefault="00057F18" w:rsidP="00057F18">
      <w:pPr>
        <w:pStyle w:val="NoSpacing"/>
        <w:rPr>
          <w:rFonts w:ascii="Arial" w:hAnsi="Arial" w:cs="Arial"/>
          <w:sz w:val="24"/>
        </w:rPr>
      </w:pPr>
    </w:p>
    <w:p w14:paraId="41E7C5BA" w14:textId="77777777" w:rsidR="00057F18" w:rsidRDefault="0041513B" w:rsidP="00057F18">
      <w:pPr>
        <w:pStyle w:val="NoSpacing"/>
        <w:rPr>
          <w:rFonts w:ascii="Arial" w:hAnsi="Arial" w:cs="Arial"/>
          <w:sz w:val="24"/>
        </w:rPr>
      </w:pPr>
      <w:r>
        <w:rPr>
          <w:rFonts w:ascii="Arial" w:hAnsi="Arial" w:cs="Arial"/>
          <w:sz w:val="24"/>
        </w:rPr>
        <w:t>All Council’s buildings are adequately insured and are identified separately within the insurance schedule. Insurance values are at reinstatement costs.</w:t>
      </w:r>
    </w:p>
    <w:p w14:paraId="73993CEB" w14:textId="77777777" w:rsidR="00057F18" w:rsidRDefault="00057F18" w:rsidP="0062351A">
      <w:pPr>
        <w:pStyle w:val="NoSpacing"/>
        <w:rPr>
          <w:rFonts w:ascii="Arial" w:hAnsi="Arial" w:cs="Arial"/>
          <w:sz w:val="24"/>
        </w:rPr>
      </w:pPr>
    </w:p>
    <w:p w14:paraId="58C30718" w14:textId="45D10834" w:rsidR="002B18FE" w:rsidRDefault="002B18FE" w:rsidP="0062351A">
      <w:pPr>
        <w:pStyle w:val="NoSpacing"/>
        <w:rPr>
          <w:rFonts w:ascii="Arial" w:hAnsi="Arial" w:cs="Arial"/>
          <w:sz w:val="24"/>
        </w:rPr>
      </w:pPr>
      <w:r>
        <w:rPr>
          <w:rFonts w:ascii="Arial" w:hAnsi="Arial" w:cs="Arial"/>
          <w:sz w:val="24"/>
        </w:rPr>
        <w:t xml:space="preserve">The Council has a Risk </w:t>
      </w:r>
      <w:r w:rsidR="000B21F6">
        <w:rPr>
          <w:rFonts w:ascii="Arial" w:hAnsi="Arial" w:cs="Arial"/>
          <w:sz w:val="24"/>
        </w:rPr>
        <w:t xml:space="preserve">Register </w:t>
      </w:r>
      <w:r>
        <w:rPr>
          <w:rFonts w:ascii="Arial" w:hAnsi="Arial" w:cs="Arial"/>
          <w:sz w:val="24"/>
        </w:rPr>
        <w:t>in place</w:t>
      </w:r>
      <w:r w:rsidR="000B21F6">
        <w:rPr>
          <w:rFonts w:ascii="Arial" w:hAnsi="Arial" w:cs="Arial"/>
          <w:sz w:val="24"/>
        </w:rPr>
        <w:t>. A</w:t>
      </w:r>
      <w:r w:rsidR="00680514">
        <w:rPr>
          <w:rFonts w:ascii="Arial" w:hAnsi="Arial" w:cs="Arial"/>
          <w:sz w:val="24"/>
        </w:rPr>
        <w:t xml:space="preserve"> copy is available on the website.</w:t>
      </w:r>
    </w:p>
    <w:p w14:paraId="46A9D264" w14:textId="77777777" w:rsidR="00680514" w:rsidRDefault="00680514" w:rsidP="0062351A">
      <w:pPr>
        <w:pStyle w:val="NoSpacing"/>
        <w:rPr>
          <w:rFonts w:ascii="Arial" w:hAnsi="Arial" w:cs="Arial"/>
          <w:sz w:val="24"/>
        </w:rPr>
      </w:pPr>
    </w:p>
    <w:p w14:paraId="205CF61A" w14:textId="442679AD" w:rsidR="00546ADB" w:rsidRPr="002B697C" w:rsidRDefault="00546ADB" w:rsidP="00546ADB">
      <w:pPr>
        <w:pStyle w:val="NoSpacing"/>
        <w:rPr>
          <w:rFonts w:ascii="Arial" w:hAnsi="Arial" w:cs="Arial"/>
          <w:b/>
          <w:sz w:val="24"/>
        </w:rPr>
      </w:pPr>
      <w:r>
        <w:rPr>
          <w:rFonts w:ascii="Arial" w:hAnsi="Arial" w:cs="Arial"/>
          <w:b/>
          <w:sz w:val="24"/>
        </w:rPr>
        <w:t>The Council has met</w:t>
      </w:r>
      <w:r w:rsidRPr="002B697C">
        <w:rPr>
          <w:rFonts w:ascii="Arial" w:hAnsi="Arial" w:cs="Arial"/>
          <w:b/>
          <w:sz w:val="24"/>
        </w:rPr>
        <w:t xml:space="preserve"> this control objective</w:t>
      </w:r>
      <w:r>
        <w:rPr>
          <w:rFonts w:ascii="Arial" w:hAnsi="Arial" w:cs="Arial"/>
          <w:b/>
          <w:sz w:val="24"/>
        </w:rPr>
        <w:t>.</w:t>
      </w:r>
    </w:p>
    <w:p w14:paraId="261E9144" w14:textId="77777777" w:rsidR="0041513B" w:rsidRDefault="0041513B" w:rsidP="0062351A">
      <w:pPr>
        <w:pStyle w:val="NoSpacing"/>
        <w:rPr>
          <w:rFonts w:ascii="Arial" w:hAnsi="Arial" w:cs="Arial"/>
          <w:sz w:val="24"/>
        </w:rPr>
      </w:pPr>
    </w:p>
    <w:p w14:paraId="7DB7A542" w14:textId="77777777" w:rsidR="002B18FE" w:rsidRPr="0041513B" w:rsidRDefault="0041513B" w:rsidP="0062351A">
      <w:pPr>
        <w:pStyle w:val="NoSpacing"/>
        <w:rPr>
          <w:rFonts w:ascii="Arial" w:hAnsi="Arial" w:cs="Arial"/>
          <w:b/>
          <w:sz w:val="36"/>
          <w:u w:val="single"/>
        </w:rPr>
      </w:pPr>
      <w:r w:rsidRPr="0041513B">
        <w:rPr>
          <w:rFonts w:ascii="Arial" w:hAnsi="Arial" w:cs="Arial"/>
          <w:b/>
          <w:sz w:val="24"/>
          <w:u w:val="single"/>
        </w:rPr>
        <w:t xml:space="preserve">D. </w:t>
      </w:r>
      <w:r w:rsidRPr="0041513B">
        <w:rPr>
          <w:rStyle w:val="A10"/>
          <w:rFonts w:ascii="Arial" w:hAnsi="Arial" w:cs="Arial"/>
          <w:b/>
          <w:sz w:val="24"/>
          <w:u w:val="single"/>
        </w:rPr>
        <w:t>The precept or rates requirement resulted from an adequate budgetary process</w:t>
      </w:r>
      <w:r>
        <w:rPr>
          <w:rStyle w:val="A10"/>
          <w:rFonts w:ascii="Arial" w:hAnsi="Arial" w:cs="Arial"/>
          <w:b/>
          <w:sz w:val="24"/>
          <w:u w:val="single"/>
        </w:rPr>
        <w:t>,</w:t>
      </w:r>
      <w:r w:rsidRPr="0041513B">
        <w:rPr>
          <w:rStyle w:val="A10"/>
          <w:rFonts w:ascii="Arial" w:hAnsi="Arial" w:cs="Arial"/>
          <w:b/>
          <w:sz w:val="24"/>
          <w:u w:val="single"/>
        </w:rPr>
        <w:t xml:space="preserve"> progress against</w:t>
      </w:r>
      <w:r>
        <w:rPr>
          <w:rStyle w:val="A10"/>
          <w:rFonts w:ascii="Arial" w:hAnsi="Arial" w:cs="Arial"/>
          <w:b/>
          <w:sz w:val="24"/>
          <w:u w:val="single"/>
        </w:rPr>
        <w:t xml:space="preserve"> </w:t>
      </w:r>
      <w:r w:rsidRPr="0041513B">
        <w:rPr>
          <w:rStyle w:val="A10"/>
          <w:rFonts w:ascii="Arial" w:hAnsi="Arial" w:cs="Arial"/>
          <w:b/>
          <w:sz w:val="24"/>
          <w:u w:val="single"/>
        </w:rPr>
        <w:t>the budget was regularly monitored and reserves were appropriate</w:t>
      </w:r>
    </w:p>
    <w:p w14:paraId="094BC0BA" w14:textId="77777777" w:rsidR="002B18FE" w:rsidRDefault="002B18FE" w:rsidP="0062351A">
      <w:pPr>
        <w:pStyle w:val="NoSpacing"/>
        <w:rPr>
          <w:rFonts w:ascii="Arial" w:hAnsi="Arial" w:cs="Arial"/>
          <w:sz w:val="24"/>
        </w:rPr>
      </w:pPr>
    </w:p>
    <w:p w14:paraId="3A2D5AD7" w14:textId="323388F7" w:rsidR="0041513B" w:rsidRDefault="0041513B" w:rsidP="0041513B">
      <w:pPr>
        <w:pStyle w:val="NoSpacing"/>
        <w:rPr>
          <w:rFonts w:ascii="Arial" w:hAnsi="Arial" w:cs="Arial"/>
          <w:sz w:val="24"/>
        </w:rPr>
      </w:pPr>
      <w:r>
        <w:rPr>
          <w:rFonts w:ascii="Arial" w:hAnsi="Arial" w:cs="Arial"/>
          <w:sz w:val="24"/>
        </w:rPr>
        <w:t>Council had initial balances of £</w:t>
      </w:r>
      <w:r w:rsidR="00393301">
        <w:rPr>
          <w:rFonts w:ascii="Arial" w:hAnsi="Arial" w:cs="Arial"/>
          <w:sz w:val="24"/>
        </w:rPr>
        <w:t>336,790</w:t>
      </w:r>
      <w:r>
        <w:rPr>
          <w:rFonts w:ascii="Arial" w:hAnsi="Arial" w:cs="Arial"/>
          <w:sz w:val="24"/>
        </w:rPr>
        <w:t xml:space="preserve"> at the beginning of the year and these have increased to £</w:t>
      </w:r>
      <w:r w:rsidR="00D84AD6" w:rsidRPr="00D84AD6">
        <w:rPr>
          <w:rFonts w:ascii="Source Sans Pro" w:hAnsi="Source Sans Pro"/>
          <w:color w:val="000000"/>
          <w:sz w:val="21"/>
          <w:szCs w:val="21"/>
          <w:shd w:val="clear" w:color="auto" w:fill="FFFFFF"/>
        </w:rPr>
        <w:t xml:space="preserve"> </w:t>
      </w:r>
      <w:r w:rsidR="00D84AD6" w:rsidRPr="00D84AD6">
        <w:rPr>
          <w:rFonts w:ascii="Arial" w:hAnsi="Arial" w:cs="Arial"/>
          <w:sz w:val="24"/>
        </w:rPr>
        <w:t>374</w:t>
      </w:r>
      <w:r w:rsidR="00D84AD6">
        <w:rPr>
          <w:rFonts w:ascii="Arial" w:hAnsi="Arial" w:cs="Arial"/>
          <w:sz w:val="24"/>
        </w:rPr>
        <w:t>,</w:t>
      </w:r>
      <w:r w:rsidR="00D84AD6" w:rsidRPr="00D84AD6">
        <w:rPr>
          <w:rFonts w:ascii="Arial" w:hAnsi="Arial" w:cs="Arial"/>
          <w:sz w:val="24"/>
        </w:rPr>
        <w:t>40</w:t>
      </w:r>
      <w:r w:rsidR="00D84AD6">
        <w:rPr>
          <w:rFonts w:ascii="Arial" w:hAnsi="Arial" w:cs="Arial"/>
          <w:sz w:val="24"/>
        </w:rPr>
        <w:t>4. An issue within the accounting system identified is currently being addressed</w:t>
      </w:r>
      <w:r w:rsidR="001240A5">
        <w:rPr>
          <w:rFonts w:ascii="Arial" w:hAnsi="Arial" w:cs="Arial"/>
          <w:sz w:val="24"/>
        </w:rPr>
        <w:t>.</w:t>
      </w:r>
    </w:p>
    <w:p w14:paraId="7902B794" w14:textId="77777777" w:rsidR="00081B31" w:rsidRDefault="00081B31" w:rsidP="0041513B">
      <w:pPr>
        <w:pStyle w:val="NoSpacing"/>
        <w:rPr>
          <w:rFonts w:ascii="Arial" w:hAnsi="Arial" w:cs="Arial"/>
          <w:sz w:val="24"/>
        </w:rPr>
      </w:pPr>
    </w:p>
    <w:p w14:paraId="7849A1EC" w14:textId="718F5B02" w:rsidR="00081B31" w:rsidRDefault="00081B31" w:rsidP="0041513B">
      <w:pPr>
        <w:pStyle w:val="NoSpacing"/>
        <w:rPr>
          <w:rFonts w:ascii="Arial" w:hAnsi="Arial" w:cs="Arial"/>
          <w:sz w:val="24"/>
        </w:rPr>
      </w:pPr>
      <w:r>
        <w:rPr>
          <w:rFonts w:ascii="Arial" w:hAnsi="Arial" w:cs="Arial"/>
          <w:sz w:val="24"/>
        </w:rPr>
        <w:t>End of year bank balances are as follows:</w:t>
      </w:r>
    </w:p>
    <w:tbl>
      <w:tblPr>
        <w:tblStyle w:val="TableGrid"/>
        <w:tblW w:w="0" w:type="auto"/>
        <w:tblLook w:val="04A0" w:firstRow="1" w:lastRow="0" w:firstColumn="1" w:lastColumn="0" w:noHBand="0" w:noVBand="1"/>
      </w:tblPr>
      <w:tblGrid>
        <w:gridCol w:w="4508"/>
        <w:gridCol w:w="1724"/>
      </w:tblGrid>
      <w:tr w:rsidR="00081B31" w14:paraId="584B1F25" w14:textId="77777777" w:rsidTr="00081B31">
        <w:tc>
          <w:tcPr>
            <w:tcW w:w="4508" w:type="dxa"/>
            <w:shd w:val="clear" w:color="auto" w:fill="F7CAAC" w:themeFill="accent2" w:themeFillTint="66"/>
          </w:tcPr>
          <w:p w14:paraId="3BD5CFFF" w14:textId="77777777" w:rsidR="00081B31" w:rsidRPr="00081B31" w:rsidRDefault="00081B31" w:rsidP="0041513B">
            <w:pPr>
              <w:pStyle w:val="NoSpacing"/>
              <w:rPr>
                <w:rFonts w:ascii="Arial" w:hAnsi="Arial" w:cs="Arial"/>
                <w:b/>
                <w:sz w:val="24"/>
              </w:rPr>
            </w:pPr>
            <w:r w:rsidRPr="00081B31">
              <w:rPr>
                <w:rFonts w:ascii="Arial" w:hAnsi="Arial" w:cs="Arial"/>
                <w:b/>
                <w:sz w:val="24"/>
              </w:rPr>
              <w:t>ACCOUNT</w:t>
            </w:r>
          </w:p>
        </w:tc>
        <w:tc>
          <w:tcPr>
            <w:tcW w:w="1724" w:type="dxa"/>
            <w:shd w:val="clear" w:color="auto" w:fill="F7CAAC" w:themeFill="accent2" w:themeFillTint="66"/>
          </w:tcPr>
          <w:p w14:paraId="14994DD2" w14:textId="77777777" w:rsidR="00081B31" w:rsidRPr="00081B31" w:rsidRDefault="00081B31" w:rsidP="00081B31">
            <w:pPr>
              <w:pStyle w:val="NoSpacing"/>
              <w:jc w:val="right"/>
              <w:rPr>
                <w:rFonts w:ascii="Arial" w:hAnsi="Arial" w:cs="Arial"/>
                <w:b/>
                <w:sz w:val="24"/>
              </w:rPr>
            </w:pPr>
            <w:r w:rsidRPr="00081B31">
              <w:rPr>
                <w:rFonts w:ascii="Arial" w:hAnsi="Arial" w:cs="Arial"/>
                <w:b/>
                <w:sz w:val="24"/>
              </w:rPr>
              <w:t>AMOUNT</w:t>
            </w:r>
          </w:p>
        </w:tc>
      </w:tr>
      <w:tr w:rsidR="00081B31" w14:paraId="4A8E9438" w14:textId="77777777" w:rsidTr="00081B31">
        <w:tc>
          <w:tcPr>
            <w:tcW w:w="4508" w:type="dxa"/>
          </w:tcPr>
          <w:p w14:paraId="54F6AE93" w14:textId="6D7394CF" w:rsidR="00081B31" w:rsidRDefault="001240A5" w:rsidP="0041513B">
            <w:pPr>
              <w:pStyle w:val="NoSpacing"/>
              <w:rPr>
                <w:rFonts w:ascii="Arial" w:hAnsi="Arial" w:cs="Arial"/>
                <w:sz w:val="24"/>
              </w:rPr>
            </w:pPr>
            <w:r>
              <w:rPr>
                <w:rFonts w:ascii="Arial" w:hAnsi="Arial" w:cs="Arial"/>
                <w:sz w:val="24"/>
              </w:rPr>
              <w:t>Lloyds Bank</w:t>
            </w:r>
          </w:p>
        </w:tc>
        <w:tc>
          <w:tcPr>
            <w:tcW w:w="1724" w:type="dxa"/>
          </w:tcPr>
          <w:p w14:paraId="169418F8" w14:textId="1C97C10F" w:rsidR="00081B31" w:rsidRDefault="00CF703D" w:rsidP="00081B31">
            <w:pPr>
              <w:pStyle w:val="NoSpacing"/>
              <w:jc w:val="right"/>
              <w:rPr>
                <w:rFonts w:ascii="Arial" w:hAnsi="Arial" w:cs="Arial"/>
                <w:sz w:val="24"/>
              </w:rPr>
            </w:pPr>
            <w:r>
              <w:rPr>
                <w:rFonts w:ascii="Arial" w:hAnsi="Arial" w:cs="Arial"/>
                <w:sz w:val="24"/>
              </w:rPr>
              <w:t>£60,566.77</w:t>
            </w:r>
          </w:p>
        </w:tc>
      </w:tr>
      <w:tr w:rsidR="00081B31" w14:paraId="13C893CE" w14:textId="77777777" w:rsidTr="00081B31">
        <w:tc>
          <w:tcPr>
            <w:tcW w:w="4508" w:type="dxa"/>
          </w:tcPr>
          <w:p w14:paraId="5AD9160A" w14:textId="5727F2BD" w:rsidR="00081B31" w:rsidRDefault="001240A5" w:rsidP="0041513B">
            <w:pPr>
              <w:pStyle w:val="NoSpacing"/>
              <w:rPr>
                <w:rFonts w:ascii="Arial" w:hAnsi="Arial" w:cs="Arial"/>
                <w:sz w:val="24"/>
              </w:rPr>
            </w:pPr>
            <w:r>
              <w:rPr>
                <w:rFonts w:ascii="Arial" w:hAnsi="Arial" w:cs="Arial"/>
                <w:sz w:val="24"/>
              </w:rPr>
              <w:t>CCLA</w:t>
            </w:r>
          </w:p>
        </w:tc>
        <w:tc>
          <w:tcPr>
            <w:tcW w:w="1724" w:type="dxa"/>
          </w:tcPr>
          <w:p w14:paraId="552F5479" w14:textId="0365C012" w:rsidR="00C8051C" w:rsidRDefault="00CF703D" w:rsidP="00C8051C">
            <w:pPr>
              <w:pStyle w:val="NoSpacing"/>
              <w:jc w:val="right"/>
              <w:rPr>
                <w:rFonts w:ascii="Arial" w:hAnsi="Arial" w:cs="Arial"/>
                <w:sz w:val="24"/>
              </w:rPr>
            </w:pPr>
            <w:r>
              <w:rPr>
                <w:rFonts w:ascii="Arial" w:hAnsi="Arial" w:cs="Arial"/>
                <w:sz w:val="24"/>
              </w:rPr>
              <w:t>£304,995.23</w:t>
            </w:r>
          </w:p>
        </w:tc>
      </w:tr>
      <w:tr w:rsidR="00081B31" w14:paraId="32AAC0B9" w14:textId="77777777" w:rsidTr="00081B31">
        <w:tc>
          <w:tcPr>
            <w:tcW w:w="4508" w:type="dxa"/>
          </w:tcPr>
          <w:p w14:paraId="10DB0441" w14:textId="7682CB29" w:rsidR="00081B31" w:rsidRDefault="001240A5" w:rsidP="0041513B">
            <w:pPr>
              <w:pStyle w:val="NoSpacing"/>
              <w:rPr>
                <w:rFonts w:ascii="Arial" w:hAnsi="Arial" w:cs="Arial"/>
                <w:sz w:val="24"/>
              </w:rPr>
            </w:pPr>
            <w:r>
              <w:rPr>
                <w:rFonts w:ascii="Arial" w:hAnsi="Arial" w:cs="Arial"/>
                <w:sz w:val="24"/>
              </w:rPr>
              <w:t>Unity Trust</w:t>
            </w:r>
          </w:p>
        </w:tc>
        <w:tc>
          <w:tcPr>
            <w:tcW w:w="1724" w:type="dxa"/>
          </w:tcPr>
          <w:p w14:paraId="3D3EF0DA" w14:textId="6D2B90D4" w:rsidR="00081B31" w:rsidRDefault="00CF703D" w:rsidP="00081B31">
            <w:pPr>
              <w:pStyle w:val="NoSpacing"/>
              <w:jc w:val="right"/>
              <w:rPr>
                <w:rFonts w:ascii="Arial" w:hAnsi="Arial" w:cs="Arial"/>
                <w:sz w:val="24"/>
              </w:rPr>
            </w:pPr>
            <w:r>
              <w:rPr>
                <w:rFonts w:ascii="Arial" w:hAnsi="Arial" w:cs="Arial"/>
                <w:sz w:val="24"/>
              </w:rPr>
              <w:t>£3,137.70</w:t>
            </w:r>
          </w:p>
        </w:tc>
      </w:tr>
      <w:tr w:rsidR="001240A5" w14:paraId="2C2B5C74" w14:textId="77777777" w:rsidTr="00081B31">
        <w:tc>
          <w:tcPr>
            <w:tcW w:w="4508" w:type="dxa"/>
          </w:tcPr>
          <w:p w14:paraId="64ECA17B" w14:textId="6132E3CC" w:rsidR="001240A5" w:rsidRDefault="001240A5" w:rsidP="0041513B">
            <w:pPr>
              <w:pStyle w:val="NoSpacing"/>
              <w:rPr>
                <w:rFonts w:ascii="Arial" w:hAnsi="Arial" w:cs="Arial"/>
                <w:sz w:val="24"/>
              </w:rPr>
            </w:pPr>
            <w:r>
              <w:rPr>
                <w:rFonts w:ascii="Arial" w:hAnsi="Arial" w:cs="Arial"/>
                <w:sz w:val="24"/>
              </w:rPr>
              <w:t xml:space="preserve">Petty </w:t>
            </w:r>
            <w:r w:rsidR="00CF703D">
              <w:rPr>
                <w:rFonts w:ascii="Arial" w:hAnsi="Arial" w:cs="Arial"/>
                <w:sz w:val="24"/>
              </w:rPr>
              <w:t>C</w:t>
            </w:r>
            <w:r>
              <w:rPr>
                <w:rFonts w:ascii="Arial" w:hAnsi="Arial" w:cs="Arial"/>
                <w:sz w:val="24"/>
              </w:rPr>
              <w:t>ash 1</w:t>
            </w:r>
          </w:p>
        </w:tc>
        <w:tc>
          <w:tcPr>
            <w:tcW w:w="1724" w:type="dxa"/>
          </w:tcPr>
          <w:p w14:paraId="64FBD51B" w14:textId="5291F80B" w:rsidR="001240A5" w:rsidRDefault="00CF703D" w:rsidP="00081B31">
            <w:pPr>
              <w:pStyle w:val="NoSpacing"/>
              <w:jc w:val="right"/>
              <w:rPr>
                <w:rFonts w:ascii="Arial" w:hAnsi="Arial" w:cs="Arial"/>
                <w:sz w:val="24"/>
              </w:rPr>
            </w:pPr>
            <w:r>
              <w:rPr>
                <w:rFonts w:ascii="Arial" w:hAnsi="Arial" w:cs="Arial"/>
                <w:sz w:val="24"/>
              </w:rPr>
              <w:t>£200</w:t>
            </w:r>
            <w:r w:rsidR="00ED059C">
              <w:rPr>
                <w:rFonts w:ascii="Arial" w:hAnsi="Arial" w:cs="Arial"/>
                <w:sz w:val="24"/>
              </w:rPr>
              <w:t>.00</w:t>
            </w:r>
          </w:p>
        </w:tc>
      </w:tr>
      <w:tr w:rsidR="00ED059C" w14:paraId="55DDAC68" w14:textId="77777777" w:rsidTr="00081B31">
        <w:tc>
          <w:tcPr>
            <w:tcW w:w="4508" w:type="dxa"/>
          </w:tcPr>
          <w:p w14:paraId="5BB057C4" w14:textId="190F3DCA" w:rsidR="00ED059C" w:rsidRDefault="00ED059C" w:rsidP="00ED059C">
            <w:pPr>
              <w:pStyle w:val="NoSpacing"/>
              <w:rPr>
                <w:rFonts w:ascii="Arial" w:hAnsi="Arial" w:cs="Arial"/>
                <w:sz w:val="24"/>
              </w:rPr>
            </w:pPr>
            <w:r w:rsidRPr="00DF7F30">
              <w:rPr>
                <w:rFonts w:ascii="Arial" w:hAnsi="Arial" w:cs="Arial"/>
                <w:sz w:val="24"/>
              </w:rPr>
              <w:t xml:space="preserve">Petty Cash </w:t>
            </w:r>
            <w:r>
              <w:rPr>
                <w:rFonts w:ascii="Arial" w:hAnsi="Arial" w:cs="Arial"/>
                <w:sz w:val="24"/>
              </w:rPr>
              <w:t>2</w:t>
            </w:r>
          </w:p>
        </w:tc>
        <w:tc>
          <w:tcPr>
            <w:tcW w:w="1724" w:type="dxa"/>
          </w:tcPr>
          <w:p w14:paraId="1723DCE3" w14:textId="22C71BE0" w:rsidR="00ED059C" w:rsidRDefault="00ED059C" w:rsidP="00ED059C">
            <w:pPr>
              <w:pStyle w:val="NoSpacing"/>
              <w:jc w:val="right"/>
              <w:rPr>
                <w:rFonts w:ascii="Arial" w:hAnsi="Arial" w:cs="Arial"/>
                <w:sz w:val="24"/>
              </w:rPr>
            </w:pPr>
            <w:r w:rsidRPr="00E40E63">
              <w:rPr>
                <w:rFonts w:ascii="Arial" w:hAnsi="Arial" w:cs="Arial"/>
                <w:sz w:val="24"/>
              </w:rPr>
              <w:t>£</w:t>
            </w:r>
            <w:r>
              <w:rPr>
                <w:rFonts w:ascii="Arial" w:hAnsi="Arial" w:cs="Arial"/>
                <w:sz w:val="24"/>
              </w:rPr>
              <w:t>1</w:t>
            </w:r>
            <w:r w:rsidRPr="00E40E63">
              <w:rPr>
                <w:rFonts w:ascii="Arial" w:hAnsi="Arial" w:cs="Arial"/>
                <w:sz w:val="24"/>
              </w:rPr>
              <w:t>00.00</w:t>
            </w:r>
          </w:p>
        </w:tc>
      </w:tr>
      <w:tr w:rsidR="00ED059C" w14:paraId="63160709" w14:textId="77777777" w:rsidTr="00081B31">
        <w:tc>
          <w:tcPr>
            <w:tcW w:w="4508" w:type="dxa"/>
          </w:tcPr>
          <w:p w14:paraId="0048B18B" w14:textId="49F02E39" w:rsidR="00ED059C" w:rsidRDefault="00ED059C" w:rsidP="00ED059C">
            <w:pPr>
              <w:pStyle w:val="NoSpacing"/>
              <w:rPr>
                <w:rFonts w:ascii="Arial" w:hAnsi="Arial" w:cs="Arial"/>
                <w:sz w:val="24"/>
              </w:rPr>
            </w:pPr>
            <w:r w:rsidRPr="00DF7F30">
              <w:rPr>
                <w:rFonts w:ascii="Arial" w:hAnsi="Arial" w:cs="Arial"/>
                <w:sz w:val="24"/>
              </w:rPr>
              <w:t xml:space="preserve">Petty Cash </w:t>
            </w:r>
            <w:r>
              <w:rPr>
                <w:rFonts w:ascii="Arial" w:hAnsi="Arial" w:cs="Arial"/>
                <w:sz w:val="24"/>
              </w:rPr>
              <w:t>3</w:t>
            </w:r>
          </w:p>
        </w:tc>
        <w:tc>
          <w:tcPr>
            <w:tcW w:w="1724" w:type="dxa"/>
          </w:tcPr>
          <w:p w14:paraId="7FCFD472" w14:textId="4B23A632" w:rsidR="00ED059C" w:rsidRDefault="00ED059C" w:rsidP="00ED059C">
            <w:pPr>
              <w:pStyle w:val="NoSpacing"/>
              <w:jc w:val="right"/>
              <w:rPr>
                <w:rFonts w:ascii="Arial" w:hAnsi="Arial" w:cs="Arial"/>
                <w:sz w:val="24"/>
              </w:rPr>
            </w:pPr>
            <w:r w:rsidRPr="00E40E63">
              <w:rPr>
                <w:rFonts w:ascii="Arial" w:hAnsi="Arial" w:cs="Arial"/>
                <w:sz w:val="24"/>
              </w:rPr>
              <w:t>£2</w:t>
            </w:r>
            <w:r>
              <w:rPr>
                <w:rFonts w:ascii="Arial" w:hAnsi="Arial" w:cs="Arial"/>
                <w:sz w:val="24"/>
              </w:rPr>
              <w:t>5</w:t>
            </w:r>
            <w:r w:rsidRPr="00E40E63">
              <w:rPr>
                <w:rFonts w:ascii="Arial" w:hAnsi="Arial" w:cs="Arial"/>
                <w:sz w:val="24"/>
              </w:rPr>
              <w:t>0.00</w:t>
            </w:r>
          </w:p>
        </w:tc>
      </w:tr>
      <w:tr w:rsidR="00081B31" w14:paraId="0BE81E39" w14:textId="77777777" w:rsidTr="00081B31">
        <w:tc>
          <w:tcPr>
            <w:tcW w:w="4508" w:type="dxa"/>
          </w:tcPr>
          <w:p w14:paraId="342BF79C" w14:textId="435A797E" w:rsidR="00081B31" w:rsidRDefault="00C8051C" w:rsidP="0041513B">
            <w:pPr>
              <w:pStyle w:val="NoSpacing"/>
              <w:rPr>
                <w:rFonts w:ascii="Arial" w:hAnsi="Arial" w:cs="Arial"/>
                <w:sz w:val="24"/>
              </w:rPr>
            </w:pPr>
            <w:r>
              <w:rPr>
                <w:rFonts w:ascii="Arial" w:hAnsi="Arial" w:cs="Arial"/>
                <w:sz w:val="24"/>
              </w:rPr>
              <w:t>Total</w:t>
            </w:r>
          </w:p>
        </w:tc>
        <w:tc>
          <w:tcPr>
            <w:tcW w:w="1724" w:type="dxa"/>
          </w:tcPr>
          <w:p w14:paraId="15C6EFBF" w14:textId="522F6C00" w:rsidR="00081B31" w:rsidRDefault="00D76B9A" w:rsidP="00081B31">
            <w:pPr>
              <w:pStyle w:val="NoSpacing"/>
              <w:jc w:val="right"/>
              <w:rPr>
                <w:rFonts w:ascii="Arial" w:hAnsi="Arial" w:cs="Arial"/>
                <w:sz w:val="24"/>
              </w:rPr>
            </w:pPr>
            <w:r>
              <w:rPr>
                <w:rFonts w:ascii="Arial" w:hAnsi="Arial" w:cs="Arial"/>
                <w:sz w:val="24"/>
              </w:rPr>
              <w:t>£</w:t>
            </w:r>
            <w:r w:rsidR="00ED059C">
              <w:rPr>
                <w:rFonts w:ascii="Arial" w:hAnsi="Arial" w:cs="Arial"/>
                <w:sz w:val="24"/>
              </w:rPr>
              <w:t>369,249.70</w:t>
            </w:r>
          </w:p>
        </w:tc>
      </w:tr>
    </w:tbl>
    <w:p w14:paraId="7E21537C" w14:textId="77777777" w:rsidR="00081B31" w:rsidRDefault="00081B31" w:rsidP="0041513B">
      <w:pPr>
        <w:pStyle w:val="NoSpacing"/>
        <w:rPr>
          <w:rFonts w:ascii="Arial" w:hAnsi="Arial" w:cs="Arial"/>
          <w:sz w:val="24"/>
        </w:rPr>
      </w:pPr>
    </w:p>
    <w:p w14:paraId="5F8CA625" w14:textId="77777777" w:rsidR="00081B31" w:rsidRDefault="00081B31" w:rsidP="00081B31">
      <w:pPr>
        <w:pStyle w:val="NoSpacing"/>
        <w:rPr>
          <w:rFonts w:ascii="Arial" w:hAnsi="Arial" w:cs="Arial"/>
          <w:sz w:val="24"/>
        </w:rPr>
      </w:pPr>
      <w:r>
        <w:rPr>
          <w:rFonts w:ascii="Arial" w:hAnsi="Arial" w:cs="Arial"/>
          <w:sz w:val="24"/>
        </w:rPr>
        <w:t>End of year allocations are as follows:</w:t>
      </w:r>
    </w:p>
    <w:tbl>
      <w:tblPr>
        <w:tblStyle w:val="TableGrid"/>
        <w:tblW w:w="0" w:type="auto"/>
        <w:tblLook w:val="04A0" w:firstRow="1" w:lastRow="0" w:firstColumn="1" w:lastColumn="0" w:noHBand="0" w:noVBand="1"/>
      </w:tblPr>
      <w:tblGrid>
        <w:gridCol w:w="4508"/>
        <w:gridCol w:w="1724"/>
      </w:tblGrid>
      <w:tr w:rsidR="00081B31" w14:paraId="02CE7D0A" w14:textId="77777777" w:rsidTr="00081B31">
        <w:tc>
          <w:tcPr>
            <w:tcW w:w="4508" w:type="dxa"/>
            <w:shd w:val="clear" w:color="auto" w:fill="F7CAAC" w:themeFill="accent2" w:themeFillTint="66"/>
          </w:tcPr>
          <w:p w14:paraId="31CEBB13" w14:textId="77777777" w:rsidR="00081B31" w:rsidRPr="00081B31" w:rsidRDefault="00081B31" w:rsidP="00081B31">
            <w:pPr>
              <w:pStyle w:val="NoSpacing"/>
              <w:rPr>
                <w:rFonts w:ascii="Arial" w:hAnsi="Arial" w:cs="Arial"/>
                <w:b/>
                <w:sz w:val="24"/>
              </w:rPr>
            </w:pPr>
            <w:r w:rsidRPr="00081B31">
              <w:rPr>
                <w:rFonts w:ascii="Arial" w:hAnsi="Arial" w:cs="Arial"/>
                <w:b/>
                <w:sz w:val="24"/>
              </w:rPr>
              <w:t>ACCOUNT</w:t>
            </w:r>
          </w:p>
        </w:tc>
        <w:tc>
          <w:tcPr>
            <w:tcW w:w="1724" w:type="dxa"/>
            <w:shd w:val="clear" w:color="auto" w:fill="F7CAAC" w:themeFill="accent2" w:themeFillTint="66"/>
          </w:tcPr>
          <w:p w14:paraId="62EB9560" w14:textId="77777777" w:rsidR="00081B31" w:rsidRPr="00081B31" w:rsidRDefault="00081B31" w:rsidP="00081B31">
            <w:pPr>
              <w:pStyle w:val="NoSpacing"/>
              <w:jc w:val="right"/>
              <w:rPr>
                <w:rFonts w:ascii="Arial" w:hAnsi="Arial" w:cs="Arial"/>
                <w:b/>
                <w:sz w:val="24"/>
              </w:rPr>
            </w:pPr>
            <w:r w:rsidRPr="00081B31">
              <w:rPr>
                <w:rFonts w:ascii="Arial" w:hAnsi="Arial" w:cs="Arial"/>
                <w:b/>
                <w:sz w:val="24"/>
              </w:rPr>
              <w:t>AMOUNT</w:t>
            </w:r>
          </w:p>
        </w:tc>
      </w:tr>
      <w:tr w:rsidR="00081B31" w14:paraId="51DC13EF" w14:textId="77777777" w:rsidTr="00081B31">
        <w:tc>
          <w:tcPr>
            <w:tcW w:w="4508" w:type="dxa"/>
          </w:tcPr>
          <w:p w14:paraId="469F9118" w14:textId="77777777" w:rsidR="00081B31" w:rsidRDefault="00081B31" w:rsidP="00081B31">
            <w:pPr>
              <w:pStyle w:val="NoSpacing"/>
              <w:rPr>
                <w:rFonts w:ascii="Arial" w:hAnsi="Arial" w:cs="Arial"/>
                <w:sz w:val="24"/>
              </w:rPr>
            </w:pPr>
            <w:r>
              <w:rPr>
                <w:rFonts w:ascii="Arial" w:hAnsi="Arial" w:cs="Arial"/>
                <w:sz w:val="24"/>
              </w:rPr>
              <w:t>Earmarked Reserves</w:t>
            </w:r>
          </w:p>
        </w:tc>
        <w:tc>
          <w:tcPr>
            <w:tcW w:w="1724" w:type="dxa"/>
          </w:tcPr>
          <w:p w14:paraId="728E22DB" w14:textId="1CB6A13C" w:rsidR="00081B31" w:rsidRDefault="00081B31" w:rsidP="00081B31">
            <w:pPr>
              <w:pStyle w:val="NoSpacing"/>
              <w:jc w:val="right"/>
              <w:rPr>
                <w:rFonts w:ascii="Arial" w:hAnsi="Arial" w:cs="Arial"/>
                <w:sz w:val="24"/>
              </w:rPr>
            </w:pPr>
            <w:r>
              <w:rPr>
                <w:rFonts w:ascii="Arial" w:hAnsi="Arial" w:cs="Arial"/>
                <w:sz w:val="24"/>
              </w:rPr>
              <w:t>£</w:t>
            </w:r>
            <w:r w:rsidR="005E0927">
              <w:rPr>
                <w:rFonts w:ascii="Arial" w:hAnsi="Arial" w:cs="Arial"/>
                <w:sz w:val="24"/>
              </w:rPr>
              <w:t>178,</w:t>
            </w:r>
            <w:r w:rsidR="004E13C6">
              <w:rPr>
                <w:rFonts w:ascii="Arial" w:hAnsi="Arial" w:cs="Arial"/>
                <w:sz w:val="24"/>
              </w:rPr>
              <w:t>747</w:t>
            </w:r>
            <w:r w:rsidR="00C74961">
              <w:rPr>
                <w:rFonts w:ascii="Arial" w:hAnsi="Arial" w:cs="Arial"/>
                <w:sz w:val="24"/>
              </w:rPr>
              <w:t>.28</w:t>
            </w:r>
          </w:p>
        </w:tc>
      </w:tr>
      <w:tr w:rsidR="00081B31" w14:paraId="7CDE37D2" w14:textId="77777777" w:rsidTr="00081B31">
        <w:tc>
          <w:tcPr>
            <w:tcW w:w="4508" w:type="dxa"/>
          </w:tcPr>
          <w:p w14:paraId="02F592B7" w14:textId="77777777" w:rsidR="00081B31" w:rsidRDefault="008550B6" w:rsidP="00081B31">
            <w:pPr>
              <w:pStyle w:val="NoSpacing"/>
              <w:rPr>
                <w:rFonts w:ascii="Arial" w:hAnsi="Arial" w:cs="Arial"/>
                <w:sz w:val="24"/>
              </w:rPr>
            </w:pPr>
            <w:r>
              <w:rPr>
                <w:rFonts w:ascii="Arial" w:hAnsi="Arial" w:cs="Arial"/>
                <w:sz w:val="24"/>
              </w:rPr>
              <w:t>General Reserves</w:t>
            </w:r>
          </w:p>
        </w:tc>
        <w:tc>
          <w:tcPr>
            <w:tcW w:w="1724" w:type="dxa"/>
          </w:tcPr>
          <w:p w14:paraId="220A369F" w14:textId="11F54268" w:rsidR="00081B31" w:rsidRDefault="00081B31" w:rsidP="00081B31">
            <w:pPr>
              <w:pStyle w:val="NoSpacing"/>
              <w:jc w:val="right"/>
              <w:rPr>
                <w:rFonts w:ascii="Arial" w:hAnsi="Arial" w:cs="Arial"/>
                <w:sz w:val="24"/>
              </w:rPr>
            </w:pPr>
            <w:r>
              <w:rPr>
                <w:rFonts w:ascii="Arial" w:hAnsi="Arial" w:cs="Arial"/>
                <w:sz w:val="24"/>
              </w:rPr>
              <w:t>£</w:t>
            </w:r>
            <w:r w:rsidR="004E7F27">
              <w:rPr>
                <w:rFonts w:ascii="Arial" w:hAnsi="Arial" w:cs="Arial"/>
                <w:sz w:val="24"/>
              </w:rPr>
              <w:t>1</w:t>
            </w:r>
            <w:r w:rsidR="00C74961">
              <w:rPr>
                <w:rFonts w:ascii="Arial" w:hAnsi="Arial" w:cs="Arial"/>
                <w:sz w:val="24"/>
              </w:rPr>
              <w:t>95,656.24</w:t>
            </w:r>
          </w:p>
        </w:tc>
      </w:tr>
      <w:tr w:rsidR="00081B31" w14:paraId="51442C75" w14:textId="77777777" w:rsidTr="00081B31">
        <w:tc>
          <w:tcPr>
            <w:tcW w:w="4508" w:type="dxa"/>
          </w:tcPr>
          <w:p w14:paraId="74105DC2" w14:textId="77777777" w:rsidR="00081B31" w:rsidRPr="008550B6" w:rsidRDefault="00081B31" w:rsidP="00081B31">
            <w:pPr>
              <w:pStyle w:val="NoSpacing"/>
              <w:rPr>
                <w:rFonts w:ascii="Arial" w:hAnsi="Arial" w:cs="Arial"/>
                <w:b/>
                <w:sz w:val="24"/>
              </w:rPr>
            </w:pPr>
            <w:r w:rsidRPr="008550B6">
              <w:rPr>
                <w:rFonts w:ascii="Arial" w:hAnsi="Arial" w:cs="Arial"/>
                <w:b/>
                <w:sz w:val="24"/>
              </w:rPr>
              <w:t>Total</w:t>
            </w:r>
          </w:p>
        </w:tc>
        <w:tc>
          <w:tcPr>
            <w:tcW w:w="1724" w:type="dxa"/>
          </w:tcPr>
          <w:p w14:paraId="32E9E007" w14:textId="4F554864" w:rsidR="00081B31" w:rsidRPr="008550B6" w:rsidRDefault="008550B6" w:rsidP="00081B31">
            <w:pPr>
              <w:pStyle w:val="NoSpacing"/>
              <w:jc w:val="right"/>
              <w:rPr>
                <w:rFonts w:ascii="Arial" w:hAnsi="Arial" w:cs="Arial"/>
                <w:b/>
                <w:sz w:val="24"/>
              </w:rPr>
            </w:pPr>
            <w:r w:rsidRPr="008550B6">
              <w:rPr>
                <w:rFonts w:ascii="Arial" w:hAnsi="Arial" w:cs="Arial"/>
                <w:b/>
                <w:sz w:val="24"/>
              </w:rPr>
              <w:t>£</w:t>
            </w:r>
            <w:r w:rsidR="001D3C03" w:rsidRPr="001D3C03">
              <w:rPr>
                <w:rFonts w:ascii="Arial" w:hAnsi="Arial" w:cs="Arial"/>
                <w:b/>
                <w:sz w:val="24"/>
              </w:rPr>
              <w:t>374,403.52</w:t>
            </w:r>
          </w:p>
        </w:tc>
      </w:tr>
    </w:tbl>
    <w:p w14:paraId="3F6A5C05" w14:textId="77777777" w:rsidR="00081B31" w:rsidRDefault="00081B31" w:rsidP="00081B31">
      <w:pPr>
        <w:pStyle w:val="NoSpacing"/>
        <w:rPr>
          <w:rFonts w:ascii="Arial" w:hAnsi="Arial" w:cs="Arial"/>
          <w:sz w:val="24"/>
        </w:rPr>
      </w:pPr>
    </w:p>
    <w:p w14:paraId="6920C55B" w14:textId="47722074" w:rsidR="0041513B" w:rsidRDefault="0041513B" w:rsidP="0041513B">
      <w:pPr>
        <w:pStyle w:val="NoSpacing"/>
        <w:rPr>
          <w:rFonts w:ascii="Arial" w:hAnsi="Arial" w:cs="Arial"/>
          <w:sz w:val="24"/>
        </w:rPr>
      </w:pPr>
      <w:r>
        <w:rPr>
          <w:rFonts w:ascii="Arial" w:hAnsi="Arial" w:cs="Arial"/>
          <w:sz w:val="24"/>
        </w:rPr>
        <w:t xml:space="preserve">Earmarked Reserves are in </w:t>
      </w:r>
      <w:proofErr w:type="gramStart"/>
      <w:r>
        <w:rPr>
          <w:rFonts w:ascii="Arial" w:hAnsi="Arial" w:cs="Arial"/>
          <w:sz w:val="24"/>
        </w:rPr>
        <w:t>place</w:t>
      </w:r>
      <w:proofErr w:type="gramEnd"/>
      <w:r>
        <w:rPr>
          <w:rFonts w:ascii="Arial" w:hAnsi="Arial" w:cs="Arial"/>
          <w:sz w:val="24"/>
        </w:rPr>
        <w:t xml:space="preserve"> and these are reviewed and updated during the year.</w:t>
      </w:r>
      <w:r w:rsidR="00292195">
        <w:rPr>
          <w:rFonts w:ascii="Arial" w:hAnsi="Arial" w:cs="Arial"/>
          <w:sz w:val="24"/>
        </w:rPr>
        <w:t xml:space="preserve"> Earmarked reserves are included in the accounting system.</w:t>
      </w:r>
    </w:p>
    <w:p w14:paraId="63C82144" w14:textId="77777777" w:rsidR="00CA188E" w:rsidRDefault="00CA188E" w:rsidP="0041513B">
      <w:pPr>
        <w:pStyle w:val="NoSpacing"/>
        <w:rPr>
          <w:rFonts w:ascii="Arial" w:hAnsi="Arial" w:cs="Arial"/>
          <w:sz w:val="24"/>
        </w:rPr>
      </w:pPr>
    </w:p>
    <w:p w14:paraId="73DC6DD1" w14:textId="1F135DD5" w:rsidR="00D52CA4" w:rsidRDefault="00125F86" w:rsidP="0041513B">
      <w:pPr>
        <w:pStyle w:val="NoSpacing"/>
        <w:rPr>
          <w:rFonts w:ascii="Arial" w:hAnsi="Arial" w:cs="Arial"/>
          <w:sz w:val="24"/>
        </w:rPr>
      </w:pPr>
      <w:r>
        <w:rPr>
          <w:rFonts w:ascii="Arial" w:hAnsi="Arial" w:cs="Arial"/>
          <w:sz w:val="24"/>
        </w:rPr>
        <w:t>B</w:t>
      </w:r>
      <w:r w:rsidR="006532D5">
        <w:rPr>
          <w:rFonts w:ascii="Arial" w:hAnsi="Arial" w:cs="Arial"/>
          <w:sz w:val="24"/>
        </w:rPr>
        <w:t>oth t</w:t>
      </w:r>
      <w:r w:rsidR="0041513B" w:rsidRPr="0041513B">
        <w:rPr>
          <w:rFonts w:ascii="Arial" w:hAnsi="Arial" w:cs="Arial"/>
          <w:sz w:val="24"/>
        </w:rPr>
        <w:t>he precept and budget for 202</w:t>
      </w:r>
      <w:r w:rsidR="006532D5">
        <w:rPr>
          <w:rFonts w:ascii="Arial" w:hAnsi="Arial" w:cs="Arial"/>
          <w:sz w:val="24"/>
        </w:rPr>
        <w:t>4</w:t>
      </w:r>
      <w:r w:rsidR="0041513B" w:rsidRPr="0041513B">
        <w:rPr>
          <w:rFonts w:ascii="Arial" w:hAnsi="Arial" w:cs="Arial"/>
          <w:sz w:val="24"/>
        </w:rPr>
        <w:t>-2</w:t>
      </w:r>
      <w:r w:rsidR="006532D5">
        <w:rPr>
          <w:rFonts w:ascii="Arial" w:hAnsi="Arial" w:cs="Arial"/>
          <w:sz w:val="24"/>
        </w:rPr>
        <w:t>5</w:t>
      </w:r>
      <w:r w:rsidR="0041513B" w:rsidRPr="0041513B">
        <w:rPr>
          <w:rFonts w:ascii="Arial" w:hAnsi="Arial" w:cs="Arial"/>
          <w:sz w:val="24"/>
        </w:rPr>
        <w:t xml:space="preserve"> were approved at the Full Council meeting on </w:t>
      </w:r>
      <w:r w:rsidR="001D5E9E">
        <w:rPr>
          <w:rFonts w:ascii="Arial" w:hAnsi="Arial" w:cs="Arial"/>
          <w:sz w:val="24"/>
        </w:rPr>
        <w:t>7</w:t>
      </w:r>
      <w:r w:rsidR="001D5E9E" w:rsidRPr="001D5E9E">
        <w:rPr>
          <w:rFonts w:ascii="Arial" w:hAnsi="Arial" w:cs="Arial"/>
          <w:sz w:val="24"/>
          <w:vertAlign w:val="superscript"/>
        </w:rPr>
        <w:t>th</w:t>
      </w:r>
      <w:r w:rsidR="001D5E9E">
        <w:rPr>
          <w:rFonts w:ascii="Arial" w:hAnsi="Arial" w:cs="Arial"/>
          <w:sz w:val="24"/>
        </w:rPr>
        <w:t xml:space="preserve"> February</w:t>
      </w:r>
      <w:r w:rsidR="00743DF7">
        <w:rPr>
          <w:rFonts w:ascii="Arial" w:hAnsi="Arial" w:cs="Arial"/>
          <w:sz w:val="24"/>
        </w:rPr>
        <w:t xml:space="preserve"> 2024 (Minute 1</w:t>
      </w:r>
      <w:r w:rsidR="001D5E9E">
        <w:rPr>
          <w:rFonts w:ascii="Arial" w:hAnsi="Arial" w:cs="Arial"/>
          <w:sz w:val="24"/>
        </w:rPr>
        <w:t>88.1</w:t>
      </w:r>
      <w:r w:rsidR="00743DF7">
        <w:rPr>
          <w:rFonts w:ascii="Arial" w:hAnsi="Arial" w:cs="Arial"/>
          <w:sz w:val="24"/>
        </w:rPr>
        <w:t xml:space="preserve">). </w:t>
      </w:r>
      <w:r w:rsidR="00D85B4B">
        <w:rPr>
          <w:rFonts w:ascii="Arial" w:hAnsi="Arial" w:cs="Arial"/>
          <w:sz w:val="24"/>
        </w:rPr>
        <w:t>The minute records that an increase of 4% was agreed but the Council did not formally resolve to request the precept</w:t>
      </w:r>
      <w:r w:rsidR="00D52CA4">
        <w:rPr>
          <w:rFonts w:ascii="Arial" w:hAnsi="Arial" w:cs="Arial"/>
          <w:sz w:val="24"/>
        </w:rPr>
        <w:t>.</w:t>
      </w:r>
    </w:p>
    <w:p w14:paraId="11925466" w14:textId="77777777" w:rsidR="00D52CA4" w:rsidRDefault="00D52CA4" w:rsidP="0041513B">
      <w:pPr>
        <w:pStyle w:val="NoSpacing"/>
        <w:rPr>
          <w:rFonts w:ascii="Arial" w:hAnsi="Arial" w:cs="Arial"/>
          <w:sz w:val="24"/>
        </w:rPr>
      </w:pPr>
    </w:p>
    <w:p w14:paraId="1E05B747" w14:textId="5C08FBB9" w:rsidR="00D52CA4" w:rsidRDefault="00D52CA4" w:rsidP="0041513B">
      <w:pPr>
        <w:pStyle w:val="NoSpacing"/>
        <w:rPr>
          <w:rFonts w:ascii="Arial" w:hAnsi="Arial" w:cs="Arial"/>
          <w:b/>
          <w:bCs/>
          <w:sz w:val="24"/>
        </w:rPr>
      </w:pPr>
      <w:r>
        <w:rPr>
          <w:rFonts w:ascii="Arial" w:hAnsi="Arial" w:cs="Arial"/>
          <w:b/>
          <w:bCs/>
          <w:sz w:val="24"/>
        </w:rPr>
        <w:lastRenderedPageBreak/>
        <w:t xml:space="preserve">Recommend that the budget and the precept be adopted as separate items and that the </w:t>
      </w:r>
      <w:r w:rsidR="00CE4FCB">
        <w:rPr>
          <w:rFonts w:ascii="Arial" w:hAnsi="Arial" w:cs="Arial"/>
          <w:b/>
          <w:bCs/>
          <w:sz w:val="24"/>
        </w:rPr>
        <w:t xml:space="preserve">amount of precept being requested be formally </w:t>
      </w:r>
      <w:proofErr w:type="spellStart"/>
      <w:r w:rsidR="00CE4FCB">
        <w:rPr>
          <w:rFonts w:ascii="Arial" w:hAnsi="Arial" w:cs="Arial"/>
          <w:b/>
          <w:bCs/>
          <w:sz w:val="24"/>
        </w:rPr>
        <w:t>minuted</w:t>
      </w:r>
      <w:proofErr w:type="spellEnd"/>
      <w:r w:rsidR="00CE4FCB">
        <w:rPr>
          <w:rFonts w:ascii="Arial" w:hAnsi="Arial" w:cs="Arial"/>
          <w:b/>
          <w:bCs/>
          <w:sz w:val="24"/>
        </w:rPr>
        <w:t>.</w:t>
      </w:r>
    </w:p>
    <w:p w14:paraId="2C6C64D2" w14:textId="77777777" w:rsidR="00CE4FCB" w:rsidRPr="00D52CA4" w:rsidRDefault="00CE4FCB" w:rsidP="0041513B">
      <w:pPr>
        <w:pStyle w:val="NoSpacing"/>
        <w:rPr>
          <w:rFonts w:ascii="Arial" w:hAnsi="Arial" w:cs="Arial"/>
          <w:b/>
          <w:bCs/>
          <w:sz w:val="24"/>
        </w:rPr>
      </w:pPr>
    </w:p>
    <w:p w14:paraId="301B3AA3" w14:textId="78336896" w:rsidR="002B18FE" w:rsidRDefault="00743DF7" w:rsidP="0041513B">
      <w:pPr>
        <w:pStyle w:val="NoSpacing"/>
        <w:rPr>
          <w:rFonts w:ascii="Arial" w:hAnsi="Arial" w:cs="Arial"/>
          <w:sz w:val="24"/>
        </w:rPr>
      </w:pPr>
      <w:r>
        <w:rPr>
          <w:rFonts w:ascii="Arial" w:hAnsi="Arial" w:cs="Arial"/>
          <w:sz w:val="24"/>
        </w:rPr>
        <w:t xml:space="preserve">A precept of </w:t>
      </w:r>
      <w:r w:rsidRPr="00743DF7">
        <w:rPr>
          <w:rFonts w:ascii="Arial" w:hAnsi="Arial" w:cs="Arial"/>
          <w:sz w:val="24"/>
        </w:rPr>
        <w:t>£</w:t>
      </w:r>
      <w:r w:rsidR="00CE4FCB">
        <w:rPr>
          <w:rFonts w:ascii="Arial" w:hAnsi="Arial" w:cs="Arial"/>
          <w:sz w:val="24"/>
        </w:rPr>
        <w:t>329,908</w:t>
      </w:r>
      <w:r>
        <w:rPr>
          <w:rFonts w:ascii="Arial" w:hAnsi="Arial" w:cs="Arial"/>
          <w:sz w:val="24"/>
        </w:rPr>
        <w:t xml:space="preserve"> was set</w:t>
      </w:r>
      <w:r w:rsidR="00CE4FCB">
        <w:rPr>
          <w:rFonts w:ascii="Arial" w:hAnsi="Arial" w:cs="Arial"/>
          <w:sz w:val="24"/>
        </w:rPr>
        <w:t xml:space="preserve"> and has been received in two tranches</w:t>
      </w:r>
      <w:r w:rsidR="0041513B" w:rsidRPr="0041513B">
        <w:rPr>
          <w:rFonts w:ascii="Arial" w:hAnsi="Arial" w:cs="Arial"/>
          <w:sz w:val="24"/>
        </w:rPr>
        <w:t>. A detailed budget sets out expenditure plans for 202</w:t>
      </w:r>
      <w:r>
        <w:rPr>
          <w:rFonts w:ascii="Arial" w:hAnsi="Arial" w:cs="Arial"/>
          <w:sz w:val="24"/>
        </w:rPr>
        <w:t>4</w:t>
      </w:r>
      <w:r w:rsidR="0041513B" w:rsidRPr="0041513B">
        <w:rPr>
          <w:rFonts w:ascii="Arial" w:hAnsi="Arial" w:cs="Arial"/>
          <w:sz w:val="24"/>
        </w:rPr>
        <w:t>-2</w:t>
      </w:r>
      <w:r>
        <w:rPr>
          <w:rFonts w:ascii="Arial" w:hAnsi="Arial" w:cs="Arial"/>
          <w:sz w:val="24"/>
        </w:rPr>
        <w:t>5</w:t>
      </w:r>
      <w:r w:rsidR="0041513B" w:rsidRPr="0041513B">
        <w:rPr>
          <w:rFonts w:ascii="Arial" w:hAnsi="Arial" w:cs="Arial"/>
          <w:sz w:val="24"/>
        </w:rPr>
        <w:t>.</w:t>
      </w:r>
    </w:p>
    <w:p w14:paraId="7AA89423" w14:textId="77777777" w:rsidR="00FF4A30" w:rsidRDefault="00FF4A30" w:rsidP="0041513B">
      <w:pPr>
        <w:pStyle w:val="NoSpacing"/>
        <w:rPr>
          <w:rFonts w:ascii="Arial" w:hAnsi="Arial" w:cs="Arial"/>
          <w:sz w:val="24"/>
        </w:rPr>
      </w:pPr>
    </w:p>
    <w:p w14:paraId="54A4EEB4" w14:textId="5F586D10" w:rsidR="00FF4A30" w:rsidRDefault="00FF4A30" w:rsidP="0041513B">
      <w:pPr>
        <w:pStyle w:val="NoSpacing"/>
        <w:rPr>
          <w:rFonts w:ascii="Arial" w:hAnsi="Arial" w:cs="Arial"/>
          <w:sz w:val="24"/>
        </w:rPr>
      </w:pPr>
      <w:r>
        <w:rPr>
          <w:rFonts w:ascii="Arial" w:hAnsi="Arial" w:cs="Arial"/>
          <w:sz w:val="24"/>
        </w:rPr>
        <w:t xml:space="preserve">The 2025/26 budget and precept were approved by Full Council at its meeting on </w:t>
      </w:r>
      <w:r w:rsidR="00F4286E">
        <w:rPr>
          <w:rFonts w:ascii="Arial" w:hAnsi="Arial" w:cs="Arial"/>
          <w:sz w:val="24"/>
        </w:rPr>
        <w:t>18</w:t>
      </w:r>
      <w:r w:rsidR="00F4286E" w:rsidRPr="00F4286E">
        <w:rPr>
          <w:rFonts w:ascii="Arial" w:hAnsi="Arial" w:cs="Arial"/>
          <w:sz w:val="24"/>
          <w:vertAlign w:val="superscript"/>
        </w:rPr>
        <w:t>th</w:t>
      </w:r>
      <w:r w:rsidR="00F4286E">
        <w:rPr>
          <w:rFonts w:ascii="Arial" w:hAnsi="Arial" w:cs="Arial"/>
          <w:sz w:val="24"/>
        </w:rPr>
        <w:t xml:space="preserve"> </w:t>
      </w:r>
      <w:r w:rsidR="007E4F39">
        <w:rPr>
          <w:rFonts w:ascii="Arial" w:hAnsi="Arial" w:cs="Arial"/>
          <w:sz w:val="24"/>
        </w:rPr>
        <w:t>December 2024</w:t>
      </w:r>
      <w:r w:rsidR="00894DE7">
        <w:rPr>
          <w:rFonts w:ascii="Arial" w:hAnsi="Arial" w:cs="Arial"/>
          <w:sz w:val="24"/>
        </w:rPr>
        <w:t>. A precept of £</w:t>
      </w:r>
      <w:r w:rsidR="007E4F39">
        <w:rPr>
          <w:rFonts w:ascii="Arial" w:hAnsi="Arial" w:cs="Arial"/>
          <w:sz w:val="24"/>
        </w:rPr>
        <w:t>337,034</w:t>
      </w:r>
      <w:r w:rsidR="008D75A6">
        <w:rPr>
          <w:rFonts w:ascii="Arial" w:hAnsi="Arial" w:cs="Arial"/>
          <w:sz w:val="24"/>
        </w:rPr>
        <w:t xml:space="preserve"> (minute 278)</w:t>
      </w:r>
      <w:r w:rsidR="00894DE7">
        <w:rPr>
          <w:rFonts w:ascii="Arial" w:hAnsi="Arial" w:cs="Arial"/>
          <w:sz w:val="24"/>
        </w:rPr>
        <w:t xml:space="preserve"> was set.</w:t>
      </w:r>
      <w:r w:rsidR="008D75A6">
        <w:rPr>
          <w:rFonts w:ascii="Arial" w:hAnsi="Arial" w:cs="Arial"/>
          <w:sz w:val="24"/>
        </w:rPr>
        <w:t xml:space="preserve"> See above recommendation.</w:t>
      </w:r>
    </w:p>
    <w:p w14:paraId="2B53678E" w14:textId="77777777" w:rsidR="00292195" w:rsidRDefault="00292195" w:rsidP="0041513B">
      <w:pPr>
        <w:pStyle w:val="NoSpacing"/>
        <w:rPr>
          <w:rFonts w:ascii="Arial" w:hAnsi="Arial" w:cs="Arial"/>
          <w:sz w:val="24"/>
        </w:rPr>
      </w:pPr>
    </w:p>
    <w:p w14:paraId="78322EAE" w14:textId="749BC1B7" w:rsidR="00292195" w:rsidRDefault="00292195" w:rsidP="0041513B">
      <w:pPr>
        <w:pStyle w:val="NoSpacing"/>
        <w:rPr>
          <w:rFonts w:ascii="Arial" w:hAnsi="Arial" w:cs="Arial"/>
          <w:sz w:val="24"/>
        </w:rPr>
      </w:pPr>
      <w:r>
        <w:rPr>
          <w:rFonts w:ascii="Arial" w:hAnsi="Arial" w:cs="Arial"/>
          <w:sz w:val="24"/>
        </w:rPr>
        <w:t xml:space="preserve">Budget review is </w:t>
      </w:r>
      <w:proofErr w:type="gramStart"/>
      <w:r w:rsidR="00D67E48">
        <w:rPr>
          <w:rFonts w:ascii="Arial" w:hAnsi="Arial" w:cs="Arial"/>
          <w:sz w:val="24"/>
        </w:rPr>
        <w:t>good</w:t>
      </w:r>
      <w:proofErr w:type="gramEnd"/>
      <w:r w:rsidR="00D67E48">
        <w:rPr>
          <w:rFonts w:ascii="Arial" w:hAnsi="Arial" w:cs="Arial"/>
          <w:sz w:val="24"/>
        </w:rPr>
        <w:t xml:space="preserve"> and Council reviews the development of the budget in detail.</w:t>
      </w:r>
    </w:p>
    <w:p w14:paraId="1FA54CD8" w14:textId="77777777" w:rsidR="00743DF7" w:rsidRDefault="00743DF7" w:rsidP="0041513B">
      <w:pPr>
        <w:pStyle w:val="NoSpacing"/>
        <w:rPr>
          <w:rFonts w:ascii="Arial" w:hAnsi="Arial" w:cs="Arial"/>
          <w:sz w:val="24"/>
        </w:rPr>
      </w:pPr>
    </w:p>
    <w:p w14:paraId="2381B4D7" w14:textId="4B2D9609" w:rsidR="00743DF7" w:rsidRDefault="003001C1" w:rsidP="0041513B">
      <w:pPr>
        <w:pStyle w:val="NoSpacing"/>
        <w:rPr>
          <w:rFonts w:ascii="Arial" w:hAnsi="Arial" w:cs="Arial"/>
          <w:sz w:val="24"/>
        </w:rPr>
      </w:pPr>
      <w:r>
        <w:rPr>
          <w:rFonts w:ascii="Arial" w:hAnsi="Arial" w:cs="Arial"/>
          <w:sz w:val="24"/>
        </w:rPr>
        <w:t>B</w:t>
      </w:r>
      <w:r w:rsidR="00743DF7">
        <w:rPr>
          <w:rFonts w:ascii="Arial" w:hAnsi="Arial" w:cs="Arial"/>
          <w:sz w:val="24"/>
        </w:rPr>
        <w:t xml:space="preserve">udget monitoring reports are presented and reviewed by </w:t>
      </w:r>
      <w:r w:rsidR="008D75A6">
        <w:rPr>
          <w:rFonts w:ascii="Arial" w:hAnsi="Arial" w:cs="Arial"/>
          <w:sz w:val="24"/>
        </w:rPr>
        <w:t xml:space="preserve">Full Council and formally </w:t>
      </w:r>
      <w:proofErr w:type="spellStart"/>
      <w:r w:rsidR="008D75A6">
        <w:rPr>
          <w:rFonts w:ascii="Arial" w:hAnsi="Arial" w:cs="Arial"/>
          <w:sz w:val="24"/>
        </w:rPr>
        <w:t>minuted</w:t>
      </w:r>
      <w:proofErr w:type="spellEnd"/>
      <w:r w:rsidR="008D75A6">
        <w:rPr>
          <w:rFonts w:ascii="Arial" w:hAnsi="Arial" w:cs="Arial"/>
          <w:sz w:val="24"/>
        </w:rPr>
        <w:t>.</w:t>
      </w:r>
    </w:p>
    <w:p w14:paraId="420362B0" w14:textId="77777777" w:rsidR="0041513B" w:rsidRDefault="0041513B" w:rsidP="0041513B">
      <w:pPr>
        <w:pStyle w:val="NoSpacing"/>
        <w:rPr>
          <w:rFonts w:ascii="Arial" w:hAnsi="Arial" w:cs="Arial"/>
          <w:sz w:val="24"/>
        </w:rPr>
      </w:pPr>
    </w:p>
    <w:p w14:paraId="16EDD7D3" w14:textId="7B28B5C1" w:rsidR="0041513B" w:rsidRPr="00C0130C" w:rsidRDefault="00FF4A30" w:rsidP="0041513B">
      <w:pPr>
        <w:pStyle w:val="NoSpacing"/>
        <w:rPr>
          <w:rFonts w:ascii="Arial" w:hAnsi="Arial" w:cs="Arial"/>
          <w:b/>
          <w:sz w:val="24"/>
        </w:rPr>
      </w:pPr>
      <w:r>
        <w:rPr>
          <w:rFonts w:ascii="Arial" w:hAnsi="Arial" w:cs="Arial"/>
          <w:b/>
          <w:sz w:val="24"/>
        </w:rPr>
        <w:t>T</w:t>
      </w:r>
      <w:r w:rsidR="0041513B" w:rsidRPr="00C0130C">
        <w:rPr>
          <w:rFonts w:ascii="Arial" w:hAnsi="Arial" w:cs="Arial"/>
          <w:b/>
          <w:sz w:val="24"/>
        </w:rPr>
        <w:t xml:space="preserve">he Council </w:t>
      </w:r>
      <w:r>
        <w:rPr>
          <w:rFonts w:ascii="Arial" w:hAnsi="Arial" w:cs="Arial"/>
          <w:b/>
          <w:sz w:val="24"/>
        </w:rPr>
        <w:t xml:space="preserve">has </w:t>
      </w:r>
      <w:r w:rsidR="0041513B" w:rsidRPr="00C0130C">
        <w:rPr>
          <w:rFonts w:ascii="Arial" w:hAnsi="Arial" w:cs="Arial"/>
          <w:b/>
          <w:sz w:val="24"/>
        </w:rPr>
        <w:t>met the requirements of this control objective.</w:t>
      </w:r>
    </w:p>
    <w:p w14:paraId="3D7D83FB" w14:textId="77777777" w:rsidR="002B18FE" w:rsidRDefault="002B18FE" w:rsidP="0062351A">
      <w:pPr>
        <w:pStyle w:val="NoSpacing"/>
        <w:rPr>
          <w:rFonts w:ascii="Arial" w:hAnsi="Arial" w:cs="Arial"/>
          <w:sz w:val="24"/>
        </w:rPr>
      </w:pPr>
    </w:p>
    <w:p w14:paraId="133D1538" w14:textId="77777777" w:rsidR="002B18FE" w:rsidRPr="007C5481" w:rsidRDefault="007C5481" w:rsidP="0062351A">
      <w:pPr>
        <w:pStyle w:val="NoSpacing"/>
        <w:rPr>
          <w:rFonts w:ascii="Arial" w:hAnsi="Arial" w:cs="Arial"/>
          <w:b/>
          <w:sz w:val="36"/>
          <w:u w:val="single"/>
        </w:rPr>
      </w:pPr>
      <w:r w:rsidRPr="007C5481">
        <w:rPr>
          <w:rStyle w:val="A10"/>
          <w:rFonts w:ascii="Arial" w:hAnsi="Arial" w:cs="Arial"/>
          <w:b/>
          <w:sz w:val="24"/>
          <w:u w:val="single"/>
        </w:rPr>
        <w:t>E. Expected income was fully received, based on correct prices, properly recorded and promptly</w:t>
      </w:r>
      <w:r>
        <w:rPr>
          <w:rStyle w:val="A10"/>
          <w:rFonts w:ascii="Arial" w:hAnsi="Arial" w:cs="Arial"/>
          <w:b/>
          <w:sz w:val="24"/>
          <w:u w:val="single"/>
        </w:rPr>
        <w:t xml:space="preserve"> </w:t>
      </w:r>
      <w:r w:rsidRPr="007C5481">
        <w:rPr>
          <w:rStyle w:val="A10"/>
          <w:rFonts w:ascii="Arial" w:hAnsi="Arial" w:cs="Arial"/>
          <w:b/>
          <w:sz w:val="24"/>
          <w:u w:val="single"/>
        </w:rPr>
        <w:t>banked and VAT was appropriately accounted for.</w:t>
      </w:r>
    </w:p>
    <w:p w14:paraId="2963C170" w14:textId="77777777" w:rsidR="002B18FE" w:rsidRDefault="002B18FE" w:rsidP="0062351A">
      <w:pPr>
        <w:pStyle w:val="NoSpacing"/>
        <w:rPr>
          <w:rFonts w:ascii="Arial" w:hAnsi="Arial" w:cs="Arial"/>
          <w:sz w:val="24"/>
        </w:rPr>
      </w:pPr>
    </w:p>
    <w:p w14:paraId="4D5E7001" w14:textId="6A249EAB" w:rsidR="00A510B7" w:rsidRDefault="00A510B7" w:rsidP="007C5481">
      <w:pPr>
        <w:pStyle w:val="NoSpacing"/>
        <w:rPr>
          <w:rFonts w:ascii="Arial" w:hAnsi="Arial" w:cs="Arial"/>
          <w:sz w:val="24"/>
        </w:rPr>
      </w:pPr>
      <w:r>
        <w:rPr>
          <w:rFonts w:ascii="Arial" w:hAnsi="Arial" w:cs="Arial"/>
          <w:sz w:val="24"/>
        </w:rPr>
        <w:t>No outstanding debtors have been identified.</w:t>
      </w:r>
    </w:p>
    <w:p w14:paraId="64980D14" w14:textId="77777777" w:rsidR="00A510B7" w:rsidRDefault="00A510B7" w:rsidP="007C5481">
      <w:pPr>
        <w:pStyle w:val="NoSpacing"/>
        <w:rPr>
          <w:rFonts w:ascii="Arial" w:hAnsi="Arial" w:cs="Arial"/>
          <w:sz w:val="24"/>
        </w:rPr>
      </w:pPr>
    </w:p>
    <w:p w14:paraId="7300B316" w14:textId="5B522B05" w:rsidR="007C5481" w:rsidRPr="007C5481" w:rsidRDefault="007C5481" w:rsidP="007C5481">
      <w:pPr>
        <w:pStyle w:val="NoSpacing"/>
        <w:rPr>
          <w:rFonts w:ascii="Arial" w:hAnsi="Arial" w:cs="Arial"/>
          <w:sz w:val="24"/>
        </w:rPr>
      </w:pPr>
      <w:r w:rsidRPr="007C5481">
        <w:rPr>
          <w:rFonts w:ascii="Arial" w:hAnsi="Arial" w:cs="Arial"/>
          <w:sz w:val="24"/>
        </w:rPr>
        <w:t xml:space="preserve">Precept </w:t>
      </w:r>
      <w:r w:rsidR="00C0130C">
        <w:rPr>
          <w:rFonts w:ascii="Arial" w:hAnsi="Arial" w:cs="Arial"/>
          <w:sz w:val="24"/>
        </w:rPr>
        <w:t>as stated in</w:t>
      </w:r>
      <w:r w:rsidRPr="007C5481">
        <w:rPr>
          <w:rFonts w:ascii="Arial" w:hAnsi="Arial" w:cs="Arial"/>
          <w:sz w:val="24"/>
        </w:rPr>
        <w:t xml:space="preserve"> box 2 was £</w:t>
      </w:r>
      <w:r w:rsidR="0012446E">
        <w:rPr>
          <w:rFonts w:ascii="Arial" w:hAnsi="Arial" w:cs="Arial"/>
          <w:sz w:val="24"/>
        </w:rPr>
        <w:t>329,908</w:t>
      </w:r>
      <w:r w:rsidRPr="007C5481">
        <w:rPr>
          <w:rFonts w:ascii="Arial" w:hAnsi="Arial" w:cs="Arial"/>
          <w:sz w:val="24"/>
        </w:rPr>
        <w:t xml:space="preserve">. This has been agreed to third party documentation provided by central government. </w:t>
      </w:r>
    </w:p>
    <w:p w14:paraId="7CE3452E" w14:textId="77777777" w:rsidR="00C0130C" w:rsidRDefault="00C0130C" w:rsidP="007C5481">
      <w:pPr>
        <w:pStyle w:val="NoSpacing"/>
        <w:rPr>
          <w:rFonts w:ascii="Arial" w:hAnsi="Arial" w:cs="Arial"/>
          <w:sz w:val="24"/>
        </w:rPr>
      </w:pPr>
    </w:p>
    <w:p w14:paraId="35E1EF05" w14:textId="0E25474C" w:rsidR="007C5481" w:rsidRPr="007C5481" w:rsidRDefault="007C5481" w:rsidP="007C5481">
      <w:pPr>
        <w:pStyle w:val="NoSpacing"/>
        <w:rPr>
          <w:rFonts w:ascii="Arial" w:hAnsi="Arial" w:cs="Arial"/>
          <w:sz w:val="24"/>
        </w:rPr>
      </w:pPr>
      <w:r w:rsidRPr="007C5481">
        <w:rPr>
          <w:rFonts w:ascii="Arial" w:hAnsi="Arial" w:cs="Arial"/>
          <w:sz w:val="24"/>
        </w:rPr>
        <w:t>Income per box 3 to the accounts was £</w:t>
      </w:r>
      <w:r w:rsidR="00290B03" w:rsidRPr="00290B03">
        <w:rPr>
          <w:rFonts w:ascii="Arial" w:hAnsi="Arial" w:cs="Arial"/>
          <w:sz w:val="24"/>
        </w:rPr>
        <w:t>118,059.44</w:t>
      </w:r>
      <w:r w:rsidR="00140AD9">
        <w:rPr>
          <w:rFonts w:ascii="Arial" w:hAnsi="Arial" w:cs="Arial"/>
          <w:sz w:val="24"/>
        </w:rPr>
        <w:t xml:space="preserve">. An explanation of variance </w:t>
      </w:r>
      <w:r w:rsidR="00290B03">
        <w:rPr>
          <w:rFonts w:ascii="Arial" w:hAnsi="Arial" w:cs="Arial"/>
          <w:sz w:val="24"/>
        </w:rPr>
        <w:t xml:space="preserve">has been provided. The increase is mainly </w:t>
      </w:r>
      <w:proofErr w:type="gramStart"/>
      <w:r w:rsidR="00290B03">
        <w:rPr>
          <w:rFonts w:ascii="Arial" w:hAnsi="Arial" w:cs="Arial"/>
          <w:sz w:val="24"/>
        </w:rPr>
        <w:t>as a result of</w:t>
      </w:r>
      <w:proofErr w:type="gramEnd"/>
      <w:r w:rsidR="00290B03">
        <w:rPr>
          <w:rFonts w:ascii="Arial" w:hAnsi="Arial" w:cs="Arial"/>
          <w:sz w:val="24"/>
        </w:rPr>
        <w:t xml:space="preserve"> increased theatre attendance and use</w:t>
      </w:r>
      <w:r w:rsidR="00140AD9">
        <w:rPr>
          <w:rFonts w:ascii="Arial" w:hAnsi="Arial" w:cs="Arial"/>
          <w:sz w:val="24"/>
        </w:rPr>
        <w:t>.</w:t>
      </w:r>
    </w:p>
    <w:p w14:paraId="379B6FA7" w14:textId="77777777" w:rsidR="00C0130C" w:rsidRDefault="00C0130C" w:rsidP="007C5481">
      <w:pPr>
        <w:pStyle w:val="NoSpacing"/>
        <w:rPr>
          <w:rFonts w:ascii="Arial" w:hAnsi="Arial" w:cs="Arial"/>
          <w:sz w:val="24"/>
        </w:rPr>
      </w:pPr>
    </w:p>
    <w:p w14:paraId="61173587" w14:textId="4CC81847" w:rsidR="00C0130C" w:rsidRDefault="00C0130C" w:rsidP="00C0130C">
      <w:pPr>
        <w:pStyle w:val="NoSpacing"/>
        <w:rPr>
          <w:rFonts w:ascii="Arial" w:hAnsi="Arial" w:cs="Arial"/>
          <w:sz w:val="24"/>
        </w:rPr>
      </w:pPr>
      <w:r>
        <w:rPr>
          <w:rFonts w:ascii="Arial" w:hAnsi="Arial" w:cs="Arial"/>
          <w:sz w:val="24"/>
        </w:rPr>
        <w:t>A</w:t>
      </w:r>
      <w:r w:rsidR="007C5481" w:rsidRPr="007C5481">
        <w:rPr>
          <w:rFonts w:ascii="Arial" w:hAnsi="Arial" w:cs="Arial"/>
          <w:sz w:val="24"/>
        </w:rPr>
        <w:t xml:space="preserve"> sample </w:t>
      </w:r>
      <w:r>
        <w:rPr>
          <w:rFonts w:ascii="Arial" w:hAnsi="Arial" w:cs="Arial"/>
          <w:sz w:val="24"/>
        </w:rPr>
        <w:t>has been tested during the year</w:t>
      </w:r>
      <w:r w:rsidR="007C5481" w:rsidRPr="007C5481">
        <w:rPr>
          <w:rFonts w:ascii="Arial" w:hAnsi="Arial" w:cs="Arial"/>
          <w:sz w:val="24"/>
        </w:rPr>
        <w:t xml:space="preserve"> from the cashbook. The transactions were selected randomly</w:t>
      </w:r>
      <w:r>
        <w:rPr>
          <w:rFonts w:ascii="Arial" w:hAnsi="Arial" w:cs="Arial"/>
          <w:sz w:val="24"/>
        </w:rPr>
        <w:t xml:space="preserve"> </w:t>
      </w:r>
      <w:r w:rsidR="007C5481" w:rsidRPr="007C5481">
        <w:rPr>
          <w:rFonts w:ascii="Arial" w:hAnsi="Arial" w:cs="Arial"/>
          <w:sz w:val="24"/>
        </w:rPr>
        <w:t xml:space="preserve">and included items from each month of the </w:t>
      </w:r>
      <w:r>
        <w:rPr>
          <w:rFonts w:ascii="Arial" w:hAnsi="Arial" w:cs="Arial"/>
          <w:sz w:val="24"/>
        </w:rPr>
        <w:t>202</w:t>
      </w:r>
      <w:r w:rsidR="00140AD9">
        <w:rPr>
          <w:rFonts w:ascii="Arial" w:hAnsi="Arial" w:cs="Arial"/>
          <w:sz w:val="24"/>
        </w:rPr>
        <w:t>4</w:t>
      </w:r>
      <w:r>
        <w:rPr>
          <w:rFonts w:ascii="Arial" w:hAnsi="Arial" w:cs="Arial"/>
          <w:sz w:val="24"/>
        </w:rPr>
        <w:t>/2</w:t>
      </w:r>
      <w:r w:rsidR="00140AD9">
        <w:rPr>
          <w:rFonts w:ascii="Arial" w:hAnsi="Arial" w:cs="Arial"/>
          <w:sz w:val="24"/>
        </w:rPr>
        <w:t>5</w:t>
      </w:r>
      <w:r w:rsidR="007C5481" w:rsidRPr="007C5481">
        <w:rPr>
          <w:rFonts w:ascii="Arial" w:hAnsi="Arial" w:cs="Arial"/>
          <w:sz w:val="24"/>
        </w:rPr>
        <w:t xml:space="preserve"> financial year. In all cases I was able to agree the credit booked to the cashbook back to supporting documentation. </w:t>
      </w:r>
    </w:p>
    <w:p w14:paraId="40811C55" w14:textId="77777777" w:rsidR="00931322" w:rsidRDefault="00931322" w:rsidP="00C0130C">
      <w:pPr>
        <w:pStyle w:val="NoSpacing"/>
        <w:rPr>
          <w:rFonts w:ascii="Arial" w:hAnsi="Arial" w:cs="Arial"/>
          <w:sz w:val="24"/>
        </w:rPr>
      </w:pPr>
    </w:p>
    <w:p w14:paraId="63220EEB" w14:textId="77777777" w:rsidR="00C46D87" w:rsidRPr="00C0130C" w:rsidRDefault="00C46D87" w:rsidP="00C46D87">
      <w:pPr>
        <w:pStyle w:val="NoSpacing"/>
        <w:rPr>
          <w:rFonts w:ascii="Arial" w:hAnsi="Arial" w:cs="Arial"/>
          <w:b/>
          <w:sz w:val="24"/>
        </w:rPr>
      </w:pPr>
      <w:r>
        <w:rPr>
          <w:rFonts w:ascii="Arial" w:hAnsi="Arial" w:cs="Arial"/>
          <w:b/>
          <w:sz w:val="24"/>
        </w:rPr>
        <w:t>T</w:t>
      </w:r>
      <w:r w:rsidRPr="00C0130C">
        <w:rPr>
          <w:rFonts w:ascii="Arial" w:hAnsi="Arial" w:cs="Arial"/>
          <w:b/>
          <w:sz w:val="24"/>
        </w:rPr>
        <w:t xml:space="preserve">he Council </w:t>
      </w:r>
      <w:r>
        <w:rPr>
          <w:rFonts w:ascii="Arial" w:hAnsi="Arial" w:cs="Arial"/>
          <w:b/>
          <w:sz w:val="24"/>
        </w:rPr>
        <w:t xml:space="preserve">has </w:t>
      </w:r>
      <w:r w:rsidRPr="00C0130C">
        <w:rPr>
          <w:rFonts w:ascii="Arial" w:hAnsi="Arial" w:cs="Arial"/>
          <w:b/>
          <w:sz w:val="24"/>
        </w:rPr>
        <w:t>met the requirements of this control objective.</w:t>
      </w:r>
    </w:p>
    <w:p w14:paraId="4111429D" w14:textId="77777777" w:rsidR="00C0130C" w:rsidRDefault="00C0130C" w:rsidP="00C0130C">
      <w:pPr>
        <w:pStyle w:val="Pa13"/>
        <w:rPr>
          <w:szCs w:val="22"/>
        </w:rPr>
      </w:pPr>
    </w:p>
    <w:p w14:paraId="4E3560CB" w14:textId="5A9095E4" w:rsidR="00C0130C" w:rsidRPr="00C0130C" w:rsidRDefault="007C5481" w:rsidP="00C0130C">
      <w:pPr>
        <w:pStyle w:val="Pa13"/>
        <w:rPr>
          <w:b/>
          <w:u w:val="single"/>
        </w:rPr>
      </w:pPr>
      <w:r w:rsidRPr="00C0130C">
        <w:rPr>
          <w:b/>
          <w:u w:val="single"/>
        </w:rPr>
        <w:t>F</w:t>
      </w:r>
      <w:r w:rsidR="00235391">
        <w:rPr>
          <w:b/>
          <w:u w:val="single"/>
        </w:rPr>
        <w:t>.</w:t>
      </w:r>
      <w:r w:rsidRPr="00C0130C">
        <w:rPr>
          <w:b/>
          <w:u w:val="single"/>
        </w:rPr>
        <w:t xml:space="preserve"> </w:t>
      </w:r>
      <w:r w:rsidR="00C0130C" w:rsidRPr="00C0130C">
        <w:rPr>
          <w:rStyle w:val="A10"/>
          <w:b/>
          <w:sz w:val="24"/>
          <w:szCs w:val="24"/>
          <w:u w:val="single"/>
        </w:rPr>
        <w:t xml:space="preserve">Petty cash payments were properly supported by </w:t>
      </w:r>
      <w:proofErr w:type="gramStart"/>
      <w:r w:rsidR="00C0130C" w:rsidRPr="00C0130C">
        <w:rPr>
          <w:rStyle w:val="A10"/>
          <w:b/>
          <w:sz w:val="24"/>
          <w:szCs w:val="24"/>
          <w:u w:val="single"/>
        </w:rPr>
        <w:t>receipts,</w:t>
      </w:r>
      <w:proofErr w:type="gramEnd"/>
      <w:r w:rsidR="00C0130C" w:rsidRPr="00C0130C">
        <w:rPr>
          <w:rStyle w:val="A10"/>
          <w:b/>
          <w:sz w:val="24"/>
          <w:szCs w:val="24"/>
          <w:u w:val="single"/>
        </w:rPr>
        <w:t xml:space="preserve"> all petty cash expenditure was approved and VAT appropriately accounted for.</w:t>
      </w:r>
    </w:p>
    <w:p w14:paraId="70CF2AD4" w14:textId="77777777" w:rsidR="00C0130C" w:rsidRPr="007C5481" w:rsidRDefault="00C0130C" w:rsidP="00C0130C">
      <w:pPr>
        <w:pStyle w:val="NoSpacing"/>
        <w:rPr>
          <w:rFonts w:ascii="Arial" w:hAnsi="Arial" w:cs="Arial"/>
          <w:sz w:val="24"/>
        </w:rPr>
      </w:pPr>
    </w:p>
    <w:p w14:paraId="63A0B01F" w14:textId="77777777" w:rsidR="00970B7B" w:rsidRDefault="007C5481" w:rsidP="00C0130C">
      <w:pPr>
        <w:pStyle w:val="NoSpacing"/>
        <w:rPr>
          <w:rFonts w:ascii="Arial" w:hAnsi="Arial" w:cs="Arial"/>
          <w:sz w:val="24"/>
        </w:rPr>
      </w:pPr>
      <w:r w:rsidRPr="007C5481">
        <w:rPr>
          <w:rFonts w:ascii="Arial" w:hAnsi="Arial" w:cs="Arial"/>
          <w:sz w:val="24"/>
        </w:rPr>
        <w:t xml:space="preserve">The Council </w:t>
      </w:r>
      <w:r w:rsidR="00C0130C">
        <w:rPr>
          <w:rFonts w:ascii="Arial" w:hAnsi="Arial" w:cs="Arial"/>
          <w:sz w:val="24"/>
        </w:rPr>
        <w:t xml:space="preserve">operates </w:t>
      </w:r>
      <w:r w:rsidR="00AD142E">
        <w:rPr>
          <w:rFonts w:ascii="Arial" w:hAnsi="Arial" w:cs="Arial"/>
          <w:sz w:val="24"/>
        </w:rPr>
        <w:t>three</w:t>
      </w:r>
      <w:r w:rsidRPr="007C5481">
        <w:rPr>
          <w:rFonts w:ascii="Arial" w:hAnsi="Arial" w:cs="Arial"/>
          <w:sz w:val="24"/>
        </w:rPr>
        <w:t xml:space="preserve"> petty cash </w:t>
      </w:r>
      <w:r w:rsidR="00C0130C">
        <w:rPr>
          <w:rFonts w:ascii="Arial" w:hAnsi="Arial" w:cs="Arial"/>
          <w:sz w:val="24"/>
        </w:rPr>
        <w:t>account</w:t>
      </w:r>
      <w:r w:rsidR="00AD142E">
        <w:rPr>
          <w:rFonts w:ascii="Arial" w:hAnsi="Arial" w:cs="Arial"/>
          <w:sz w:val="24"/>
        </w:rPr>
        <w:t>s</w:t>
      </w:r>
      <w:r w:rsidR="00B879FC">
        <w:rPr>
          <w:rFonts w:ascii="Arial" w:hAnsi="Arial" w:cs="Arial"/>
          <w:sz w:val="24"/>
        </w:rPr>
        <w:t>. These have been reduced during the year and balances held in the accounts have gone down from £1,000 to £550.</w:t>
      </w:r>
    </w:p>
    <w:p w14:paraId="39CC6BA7" w14:textId="77777777" w:rsidR="00970B7B" w:rsidRDefault="00970B7B" w:rsidP="00C0130C">
      <w:pPr>
        <w:pStyle w:val="NoSpacing"/>
        <w:rPr>
          <w:rFonts w:ascii="Arial" w:hAnsi="Arial" w:cs="Arial"/>
          <w:sz w:val="24"/>
        </w:rPr>
      </w:pPr>
    </w:p>
    <w:p w14:paraId="56AAF41C" w14:textId="00A24683" w:rsidR="007C5481" w:rsidRDefault="00970B7B" w:rsidP="00C0130C">
      <w:pPr>
        <w:pStyle w:val="NoSpacing"/>
        <w:rPr>
          <w:rFonts w:ascii="Arial" w:hAnsi="Arial" w:cs="Arial"/>
          <w:sz w:val="24"/>
        </w:rPr>
      </w:pPr>
      <w:r>
        <w:rPr>
          <w:rFonts w:ascii="Arial" w:hAnsi="Arial" w:cs="Arial"/>
          <w:sz w:val="24"/>
        </w:rPr>
        <w:t>The</w:t>
      </w:r>
      <w:r w:rsidR="00C617E2">
        <w:rPr>
          <w:rFonts w:ascii="Arial" w:hAnsi="Arial" w:cs="Arial"/>
          <w:sz w:val="24"/>
        </w:rPr>
        <w:t xml:space="preserve"> end of year balance </w:t>
      </w:r>
      <w:r>
        <w:rPr>
          <w:rFonts w:ascii="Arial" w:hAnsi="Arial" w:cs="Arial"/>
          <w:sz w:val="24"/>
        </w:rPr>
        <w:t xml:space="preserve">is </w:t>
      </w:r>
      <w:r w:rsidR="00C617E2">
        <w:rPr>
          <w:rFonts w:ascii="Arial" w:hAnsi="Arial" w:cs="Arial"/>
          <w:sz w:val="24"/>
        </w:rPr>
        <w:t>£</w:t>
      </w:r>
      <w:r>
        <w:rPr>
          <w:rFonts w:ascii="Arial" w:hAnsi="Arial" w:cs="Arial"/>
          <w:sz w:val="24"/>
        </w:rPr>
        <w:t>550</w:t>
      </w:r>
      <w:r w:rsidR="00A352A9">
        <w:rPr>
          <w:rFonts w:ascii="Arial" w:hAnsi="Arial" w:cs="Arial"/>
          <w:sz w:val="24"/>
        </w:rPr>
        <w:t>.</w:t>
      </w:r>
      <w:r w:rsidR="007C5481" w:rsidRPr="007C5481">
        <w:rPr>
          <w:rFonts w:ascii="Arial" w:hAnsi="Arial" w:cs="Arial"/>
          <w:sz w:val="24"/>
        </w:rPr>
        <w:t xml:space="preserve"> </w:t>
      </w:r>
      <w:bookmarkStart w:id="0" w:name="_Hlk169776733"/>
      <w:r w:rsidR="00836C68">
        <w:rPr>
          <w:rFonts w:ascii="Arial" w:hAnsi="Arial" w:cs="Arial"/>
          <w:sz w:val="24"/>
        </w:rPr>
        <w:t>A review o</w:t>
      </w:r>
      <w:r w:rsidR="00C0130C">
        <w:rPr>
          <w:rFonts w:ascii="Arial" w:hAnsi="Arial" w:cs="Arial"/>
          <w:sz w:val="24"/>
        </w:rPr>
        <w:t xml:space="preserve">f </w:t>
      </w:r>
      <w:r w:rsidR="00836C68">
        <w:rPr>
          <w:rFonts w:ascii="Arial" w:hAnsi="Arial" w:cs="Arial"/>
          <w:sz w:val="24"/>
        </w:rPr>
        <w:t xml:space="preserve">the </w:t>
      </w:r>
      <w:r w:rsidR="00C0130C">
        <w:rPr>
          <w:rFonts w:ascii="Arial" w:hAnsi="Arial" w:cs="Arial"/>
          <w:sz w:val="24"/>
        </w:rPr>
        <w:t xml:space="preserve">petty cash </w:t>
      </w:r>
      <w:r w:rsidR="00C617E2">
        <w:rPr>
          <w:rFonts w:ascii="Arial" w:hAnsi="Arial" w:cs="Arial"/>
          <w:sz w:val="24"/>
        </w:rPr>
        <w:t>h</w:t>
      </w:r>
      <w:r w:rsidR="00C0130C">
        <w:rPr>
          <w:rFonts w:ascii="Arial" w:hAnsi="Arial" w:cs="Arial"/>
          <w:sz w:val="24"/>
        </w:rPr>
        <w:t>a</w:t>
      </w:r>
      <w:r w:rsidR="00A352A9">
        <w:rPr>
          <w:rFonts w:ascii="Arial" w:hAnsi="Arial" w:cs="Arial"/>
          <w:sz w:val="24"/>
        </w:rPr>
        <w:t>d</w:t>
      </w:r>
      <w:r w:rsidR="00C0130C">
        <w:rPr>
          <w:rFonts w:ascii="Arial" w:hAnsi="Arial" w:cs="Arial"/>
          <w:sz w:val="24"/>
        </w:rPr>
        <w:t xml:space="preserve"> </w:t>
      </w:r>
      <w:r w:rsidR="00C617E2">
        <w:rPr>
          <w:rFonts w:ascii="Arial" w:hAnsi="Arial" w:cs="Arial"/>
          <w:sz w:val="24"/>
        </w:rPr>
        <w:t xml:space="preserve">been </w:t>
      </w:r>
      <w:r w:rsidR="00C0130C">
        <w:rPr>
          <w:rFonts w:ascii="Arial" w:hAnsi="Arial" w:cs="Arial"/>
          <w:sz w:val="24"/>
        </w:rPr>
        <w:t>undertaken during the interim audit</w:t>
      </w:r>
      <w:r w:rsidR="00A352A9">
        <w:rPr>
          <w:rFonts w:ascii="Arial" w:hAnsi="Arial" w:cs="Arial"/>
          <w:sz w:val="24"/>
        </w:rPr>
        <w:t>.</w:t>
      </w:r>
    </w:p>
    <w:bookmarkEnd w:id="0"/>
    <w:p w14:paraId="7763C1FE" w14:textId="77777777" w:rsidR="00C0130C" w:rsidRDefault="00C0130C" w:rsidP="00C0130C">
      <w:pPr>
        <w:pStyle w:val="NoSpacing"/>
        <w:rPr>
          <w:rFonts w:ascii="Arial" w:hAnsi="Arial" w:cs="Arial"/>
          <w:sz w:val="24"/>
        </w:rPr>
      </w:pPr>
    </w:p>
    <w:p w14:paraId="1F999284" w14:textId="77777777" w:rsidR="00C46D87" w:rsidRPr="00C0130C" w:rsidRDefault="00C46D87" w:rsidP="00C46D87">
      <w:pPr>
        <w:pStyle w:val="NoSpacing"/>
        <w:rPr>
          <w:rFonts w:ascii="Arial" w:hAnsi="Arial" w:cs="Arial"/>
          <w:b/>
          <w:sz w:val="24"/>
        </w:rPr>
      </w:pPr>
      <w:r>
        <w:rPr>
          <w:rFonts w:ascii="Arial" w:hAnsi="Arial" w:cs="Arial"/>
          <w:b/>
          <w:sz w:val="24"/>
        </w:rPr>
        <w:t>T</w:t>
      </w:r>
      <w:r w:rsidRPr="00C0130C">
        <w:rPr>
          <w:rFonts w:ascii="Arial" w:hAnsi="Arial" w:cs="Arial"/>
          <w:b/>
          <w:sz w:val="24"/>
        </w:rPr>
        <w:t xml:space="preserve">he Council </w:t>
      </w:r>
      <w:r>
        <w:rPr>
          <w:rFonts w:ascii="Arial" w:hAnsi="Arial" w:cs="Arial"/>
          <w:b/>
          <w:sz w:val="24"/>
        </w:rPr>
        <w:t xml:space="preserve">has </w:t>
      </w:r>
      <w:r w:rsidRPr="00C0130C">
        <w:rPr>
          <w:rFonts w:ascii="Arial" w:hAnsi="Arial" w:cs="Arial"/>
          <w:b/>
          <w:sz w:val="24"/>
        </w:rPr>
        <w:t>met the requirements of this control objective.</w:t>
      </w:r>
    </w:p>
    <w:p w14:paraId="6F4C3C23" w14:textId="77777777" w:rsidR="00C0130C" w:rsidRDefault="00C0130C" w:rsidP="00C0130C">
      <w:pPr>
        <w:pStyle w:val="NoSpacing"/>
        <w:rPr>
          <w:rFonts w:ascii="Arial" w:hAnsi="Arial" w:cs="Arial"/>
          <w:sz w:val="24"/>
        </w:rPr>
      </w:pPr>
    </w:p>
    <w:p w14:paraId="02979C7B" w14:textId="77777777" w:rsidR="00D67E48" w:rsidRPr="007C5481" w:rsidRDefault="00D67E48" w:rsidP="00C0130C">
      <w:pPr>
        <w:pStyle w:val="NoSpacing"/>
        <w:rPr>
          <w:rFonts w:ascii="Arial" w:hAnsi="Arial" w:cs="Arial"/>
          <w:sz w:val="24"/>
        </w:rPr>
      </w:pPr>
    </w:p>
    <w:p w14:paraId="5AABF410" w14:textId="366CE62D" w:rsidR="00C0130C" w:rsidRPr="00C0130C" w:rsidRDefault="007C5481" w:rsidP="00C0130C">
      <w:pPr>
        <w:pStyle w:val="NoSpacing"/>
        <w:rPr>
          <w:rStyle w:val="A10"/>
          <w:rFonts w:ascii="Arial" w:hAnsi="Arial" w:cs="Arial"/>
          <w:b/>
          <w:sz w:val="24"/>
          <w:szCs w:val="24"/>
          <w:u w:val="single"/>
        </w:rPr>
      </w:pPr>
      <w:r w:rsidRPr="00C0130C">
        <w:rPr>
          <w:rFonts w:ascii="Arial" w:hAnsi="Arial" w:cs="Arial"/>
          <w:b/>
          <w:sz w:val="24"/>
          <w:szCs w:val="24"/>
          <w:u w:val="single"/>
        </w:rPr>
        <w:lastRenderedPageBreak/>
        <w:t>G</w:t>
      </w:r>
      <w:r w:rsidR="00235391">
        <w:rPr>
          <w:rFonts w:ascii="Arial" w:hAnsi="Arial" w:cs="Arial"/>
          <w:b/>
          <w:sz w:val="24"/>
          <w:szCs w:val="24"/>
          <w:u w:val="single"/>
        </w:rPr>
        <w:t>.</w:t>
      </w:r>
      <w:r w:rsidRPr="00C0130C">
        <w:rPr>
          <w:rFonts w:ascii="Arial" w:hAnsi="Arial" w:cs="Arial"/>
          <w:b/>
          <w:sz w:val="24"/>
          <w:szCs w:val="24"/>
          <w:u w:val="single"/>
        </w:rPr>
        <w:t xml:space="preserve"> </w:t>
      </w:r>
      <w:r w:rsidR="00C0130C" w:rsidRPr="00C0130C">
        <w:rPr>
          <w:rStyle w:val="A10"/>
          <w:rFonts w:ascii="Arial" w:hAnsi="Arial" w:cs="Arial"/>
          <w:b/>
          <w:sz w:val="24"/>
          <w:szCs w:val="24"/>
          <w:u w:val="single"/>
        </w:rPr>
        <w:t>Salaries</w:t>
      </w:r>
      <w:r w:rsidR="00235391">
        <w:rPr>
          <w:rStyle w:val="A10"/>
          <w:rFonts w:ascii="Arial" w:hAnsi="Arial" w:cs="Arial"/>
          <w:b/>
          <w:sz w:val="24"/>
          <w:szCs w:val="24"/>
          <w:u w:val="single"/>
        </w:rPr>
        <w:t xml:space="preserve"> </w:t>
      </w:r>
      <w:r w:rsidR="00C0130C" w:rsidRPr="00C0130C">
        <w:rPr>
          <w:rStyle w:val="A10"/>
          <w:rFonts w:ascii="Arial" w:hAnsi="Arial" w:cs="Arial"/>
          <w:b/>
          <w:sz w:val="24"/>
          <w:szCs w:val="24"/>
          <w:u w:val="single"/>
        </w:rPr>
        <w:t>to employees and allowances to members were paid in accordance with this authority’s approvals, and PAYE and NI requirements were properly applied.</w:t>
      </w:r>
    </w:p>
    <w:p w14:paraId="11BEF2A4" w14:textId="77777777" w:rsidR="00C0130C" w:rsidRDefault="00C0130C" w:rsidP="00C0130C">
      <w:pPr>
        <w:pStyle w:val="NoSpacing"/>
        <w:rPr>
          <w:rFonts w:ascii="Arial" w:hAnsi="Arial" w:cs="Arial"/>
          <w:sz w:val="24"/>
        </w:rPr>
      </w:pPr>
    </w:p>
    <w:p w14:paraId="656F3579" w14:textId="2E3A68D9" w:rsidR="007C5481" w:rsidRDefault="007C5481" w:rsidP="00C0130C">
      <w:pPr>
        <w:pStyle w:val="NoSpacing"/>
        <w:rPr>
          <w:rFonts w:ascii="Arial" w:hAnsi="Arial" w:cs="Arial"/>
          <w:sz w:val="24"/>
        </w:rPr>
      </w:pPr>
      <w:r w:rsidRPr="007C5481">
        <w:rPr>
          <w:rFonts w:ascii="Arial" w:hAnsi="Arial" w:cs="Arial"/>
          <w:sz w:val="24"/>
        </w:rPr>
        <w:t>Staff costs per box 4 to the accounts were £</w:t>
      </w:r>
      <w:r w:rsidR="000434DC">
        <w:rPr>
          <w:rFonts w:ascii="Arial" w:hAnsi="Arial" w:cs="Arial"/>
          <w:sz w:val="24"/>
        </w:rPr>
        <w:t>2</w:t>
      </w:r>
      <w:r w:rsidR="00367927">
        <w:rPr>
          <w:rFonts w:ascii="Arial" w:hAnsi="Arial" w:cs="Arial"/>
          <w:sz w:val="24"/>
        </w:rPr>
        <w:t>3</w:t>
      </w:r>
      <w:r w:rsidR="000434DC">
        <w:rPr>
          <w:rFonts w:ascii="Arial" w:hAnsi="Arial" w:cs="Arial"/>
          <w:sz w:val="24"/>
        </w:rPr>
        <w:t>8,</w:t>
      </w:r>
      <w:r w:rsidR="00367927">
        <w:rPr>
          <w:rFonts w:ascii="Arial" w:hAnsi="Arial" w:cs="Arial"/>
          <w:sz w:val="24"/>
        </w:rPr>
        <w:t>768.72</w:t>
      </w:r>
      <w:r w:rsidR="00F90263">
        <w:rPr>
          <w:rFonts w:ascii="Arial" w:hAnsi="Arial" w:cs="Arial"/>
          <w:sz w:val="24"/>
        </w:rPr>
        <w:t xml:space="preserve"> compared to the previous year of £</w:t>
      </w:r>
      <w:bookmarkStart w:id="1" w:name="_Hlk169776861"/>
      <w:r w:rsidR="00367927" w:rsidRPr="00367927">
        <w:rPr>
          <w:rFonts w:ascii="Arial" w:hAnsi="Arial" w:cs="Arial"/>
          <w:sz w:val="24"/>
        </w:rPr>
        <w:t>243,195.95</w:t>
      </w:r>
      <w:r w:rsidR="00367927">
        <w:rPr>
          <w:rFonts w:ascii="Arial" w:hAnsi="Arial" w:cs="Arial"/>
          <w:sz w:val="24"/>
        </w:rPr>
        <w:t>.</w:t>
      </w:r>
    </w:p>
    <w:bookmarkEnd w:id="1"/>
    <w:p w14:paraId="76635020" w14:textId="77777777" w:rsidR="00F90263" w:rsidRPr="007C5481" w:rsidRDefault="00F90263" w:rsidP="00C0130C">
      <w:pPr>
        <w:pStyle w:val="NoSpacing"/>
        <w:rPr>
          <w:rFonts w:ascii="Arial" w:hAnsi="Arial" w:cs="Arial"/>
          <w:sz w:val="24"/>
        </w:rPr>
      </w:pPr>
    </w:p>
    <w:p w14:paraId="30AFCC3C" w14:textId="61878826" w:rsidR="0029115B" w:rsidRDefault="0029115B" w:rsidP="0029115B">
      <w:pPr>
        <w:pStyle w:val="NoSpacing"/>
        <w:rPr>
          <w:rFonts w:ascii="Arial" w:hAnsi="Arial" w:cs="Arial"/>
          <w:sz w:val="24"/>
        </w:rPr>
      </w:pPr>
      <w:r>
        <w:rPr>
          <w:rFonts w:ascii="Arial" w:hAnsi="Arial" w:cs="Arial"/>
          <w:sz w:val="24"/>
        </w:rPr>
        <w:t>Payroll is undertaken by a sector specific provider and the relevant reports are printed off and filed. PAYE</w:t>
      </w:r>
      <w:r w:rsidR="00552489">
        <w:rPr>
          <w:rFonts w:ascii="Arial" w:hAnsi="Arial" w:cs="Arial"/>
          <w:sz w:val="24"/>
        </w:rPr>
        <w:t>,</w:t>
      </w:r>
      <w:r>
        <w:rPr>
          <w:rFonts w:ascii="Arial" w:hAnsi="Arial" w:cs="Arial"/>
          <w:sz w:val="24"/>
        </w:rPr>
        <w:t xml:space="preserve"> NI</w:t>
      </w:r>
      <w:r w:rsidR="00552489">
        <w:rPr>
          <w:rFonts w:ascii="Arial" w:hAnsi="Arial" w:cs="Arial"/>
          <w:sz w:val="24"/>
        </w:rPr>
        <w:t xml:space="preserve"> and pension payments</w:t>
      </w:r>
      <w:r>
        <w:rPr>
          <w:rFonts w:ascii="Arial" w:hAnsi="Arial" w:cs="Arial"/>
          <w:sz w:val="24"/>
        </w:rPr>
        <w:t xml:space="preserve"> requirements are properly applied.</w:t>
      </w:r>
      <w:r w:rsidR="0024084D">
        <w:rPr>
          <w:rFonts w:ascii="Arial" w:hAnsi="Arial" w:cs="Arial"/>
          <w:sz w:val="24"/>
        </w:rPr>
        <w:t xml:space="preserve"> All salary payments are duly authorised </w:t>
      </w:r>
      <w:proofErr w:type="gramStart"/>
      <w:r w:rsidR="0024084D">
        <w:rPr>
          <w:rFonts w:ascii="Arial" w:hAnsi="Arial" w:cs="Arial"/>
          <w:sz w:val="24"/>
        </w:rPr>
        <w:t>on a monthly basis</w:t>
      </w:r>
      <w:proofErr w:type="gramEnd"/>
      <w:r w:rsidR="0024084D">
        <w:rPr>
          <w:rFonts w:ascii="Arial" w:hAnsi="Arial" w:cs="Arial"/>
          <w:sz w:val="24"/>
        </w:rPr>
        <w:t xml:space="preserve"> and the</w:t>
      </w:r>
      <w:r w:rsidR="00AD19BC">
        <w:rPr>
          <w:rFonts w:ascii="Arial" w:hAnsi="Arial" w:cs="Arial"/>
          <w:sz w:val="24"/>
        </w:rPr>
        <w:t xml:space="preserve"> amount of salary payment is affected by the level of trading in the theatre. </w:t>
      </w:r>
      <w:r w:rsidR="00D1577D">
        <w:rPr>
          <w:rFonts w:ascii="Arial" w:hAnsi="Arial" w:cs="Arial"/>
          <w:sz w:val="24"/>
        </w:rPr>
        <w:t>In addition</w:t>
      </w:r>
      <w:r w:rsidR="009E08B3">
        <w:rPr>
          <w:rFonts w:ascii="Arial" w:hAnsi="Arial" w:cs="Arial"/>
          <w:sz w:val="24"/>
        </w:rPr>
        <w:t>,</w:t>
      </w:r>
      <w:r w:rsidR="00D1577D">
        <w:rPr>
          <w:rFonts w:ascii="Arial" w:hAnsi="Arial" w:cs="Arial"/>
          <w:sz w:val="24"/>
        </w:rPr>
        <w:t xml:space="preserve"> two redundancy payments have been made.</w:t>
      </w:r>
    </w:p>
    <w:p w14:paraId="08CC9CD7" w14:textId="77777777" w:rsidR="008D34EC" w:rsidRPr="007C5481" w:rsidRDefault="008D34EC" w:rsidP="007C5481">
      <w:pPr>
        <w:pStyle w:val="NoSpacing"/>
        <w:rPr>
          <w:rFonts w:ascii="Arial" w:hAnsi="Arial" w:cs="Arial"/>
          <w:sz w:val="24"/>
        </w:rPr>
      </w:pPr>
    </w:p>
    <w:p w14:paraId="2CA99FE6" w14:textId="205CC809" w:rsidR="008D34EC" w:rsidRDefault="007C5481" w:rsidP="008D34EC">
      <w:pPr>
        <w:pStyle w:val="NoSpacing"/>
        <w:rPr>
          <w:rFonts w:ascii="Arial" w:hAnsi="Arial" w:cs="Arial"/>
          <w:sz w:val="24"/>
        </w:rPr>
      </w:pPr>
      <w:r w:rsidRPr="007C5481">
        <w:rPr>
          <w:rFonts w:ascii="Arial" w:hAnsi="Arial" w:cs="Arial"/>
          <w:sz w:val="24"/>
        </w:rPr>
        <w:t xml:space="preserve">I confirmed that the accounts only include payments relating to </w:t>
      </w:r>
      <w:r w:rsidR="00D82AB2">
        <w:rPr>
          <w:rFonts w:ascii="Arial" w:hAnsi="Arial" w:cs="Arial"/>
          <w:sz w:val="24"/>
        </w:rPr>
        <w:t xml:space="preserve">the </w:t>
      </w:r>
      <w:r w:rsidRPr="007C5481">
        <w:rPr>
          <w:rFonts w:ascii="Arial" w:hAnsi="Arial" w:cs="Arial"/>
          <w:sz w:val="24"/>
        </w:rPr>
        <w:t>employment of staff in box 4</w:t>
      </w:r>
      <w:r w:rsidR="008D34EC">
        <w:rPr>
          <w:rFonts w:ascii="Arial" w:hAnsi="Arial" w:cs="Arial"/>
          <w:sz w:val="24"/>
        </w:rPr>
        <w:t xml:space="preserve">. </w:t>
      </w:r>
    </w:p>
    <w:p w14:paraId="02681273" w14:textId="77777777" w:rsidR="008D34EC" w:rsidRDefault="008D34EC" w:rsidP="008D34EC">
      <w:pPr>
        <w:pStyle w:val="NoSpacing"/>
        <w:rPr>
          <w:rFonts w:ascii="Arial" w:hAnsi="Arial" w:cs="Arial"/>
          <w:sz w:val="24"/>
        </w:rPr>
      </w:pPr>
    </w:p>
    <w:p w14:paraId="0DCF6006" w14:textId="446F54B4" w:rsidR="007C5481" w:rsidRDefault="006E48C9" w:rsidP="007C5481">
      <w:pPr>
        <w:pStyle w:val="NoSpacing"/>
        <w:rPr>
          <w:rFonts w:ascii="Arial" w:hAnsi="Arial" w:cs="Arial"/>
          <w:sz w:val="24"/>
        </w:rPr>
      </w:pPr>
      <w:r>
        <w:rPr>
          <w:rFonts w:ascii="Arial" w:hAnsi="Arial" w:cs="Arial"/>
          <w:sz w:val="24"/>
        </w:rPr>
        <w:t xml:space="preserve">Confirmed </w:t>
      </w:r>
      <w:r w:rsidR="007C5481" w:rsidRPr="007C5481">
        <w:rPr>
          <w:rFonts w:ascii="Arial" w:hAnsi="Arial" w:cs="Arial"/>
          <w:sz w:val="24"/>
        </w:rPr>
        <w:t xml:space="preserve">that gross pay was calculated </w:t>
      </w:r>
      <w:r w:rsidR="00D82AB2">
        <w:rPr>
          <w:rFonts w:ascii="Arial" w:hAnsi="Arial" w:cs="Arial"/>
          <w:sz w:val="24"/>
        </w:rPr>
        <w:t>c</w:t>
      </w:r>
      <w:r w:rsidR="007C5481" w:rsidRPr="007C5481">
        <w:rPr>
          <w:rFonts w:ascii="Arial" w:hAnsi="Arial" w:cs="Arial"/>
          <w:sz w:val="24"/>
        </w:rPr>
        <w:t>orrectly</w:t>
      </w:r>
      <w:r w:rsidR="008D34EC">
        <w:rPr>
          <w:rFonts w:ascii="Arial" w:hAnsi="Arial" w:cs="Arial"/>
          <w:sz w:val="24"/>
        </w:rPr>
        <w:t xml:space="preserve">, pension payments were correct and </w:t>
      </w:r>
      <w:r w:rsidR="00BC2B53">
        <w:rPr>
          <w:rFonts w:ascii="Arial" w:hAnsi="Arial" w:cs="Arial"/>
          <w:sz w:val="24"/>
        </w:rPr>
        <w:t>all payments to HMRC have been submitted.</w:t>
      </w:r>
    </w:p>
    <w:p w14:paraId="2917AE8E" w14:textId="77777777" w:rsidR="00D67E48" w:rsidRDefault="00D67E48" w:rsidP="007C5481">
      <w:pPr>
        <w:pStyle w:val="NoSpacing"/>
        <w:rPr>
          <w:rFonts w:ascii="Arial" w:hAnsi="Arial" w:cs="Arial"/>
          <w:sz w:val="24"/>
        </w:rPr>
      </w:pPr>
    </w:p>
    <w:p w14:paraId="14383328" w14:textId="5BBECDCE" w:rsidR="00D67E48" w:rsidRDefault="0000503E" w:rsidP="007C5481">
      <w:pPr>
        <w:pStyle w:val="NoSpacing"/>
        <w:rPr>
          <w:rFonts w:ascii="Arial" w:hAnsi="Arial" w:cs="Arial"/>
          <w:sz w:val="24"/>
        </w:rPr>
      </w:pPr>
      <w:r>
        <w:rPr>
          <w:rFonts w:ascii="Arial" w:hAnsi="Arial" w:cs="Arial"/>
          <w:sz w:val="24"/>
        </w:rPr>
        <w:t xml:space="preserve">The Council has undergone a restructure during the year and there have been </w:t>
      </w:r>
      <w:proofErr w:type="gramStart"/>
      <w:r>
        <w:rPr>
          <w:rFonts w:ascii="Arial" w:hAnsi="Arial" w:cs="Arial"/>
          <w:sz w:val="24"/>
        </w:rPr>
        <w:t>a number of</w:t>
      </w:r>
      <w:proofErr w:type="gramEnd"/>
      <w:r>
        <w:rPr>
          <w:rFonts w:ascii="Arial" w:hAnsi="Arial" w:cs="Arial"/>
          <w:sz w:val="24"/>
        </w:rPr>
        <w:t xml:space="preserve"> staff changes. It is noted that a</w:t>
      </w:r>
      <w:r w:rsidR="001E4716">
        <w:rPr>
          <w:rFonts w:ascii="Arial" w:hAnsi="Arial" w:cs="Arial"/>
          <w:sz w:val="24"/>
        </w:rPr>
        <w:t xml:space="preserve"> recruitment and selection policy has been adopted. </w:t>
      </w:r>
    </w:p>
    <w:p w14:paraId="3F4C2064" w14:textId="77777777" w:rsidR="00AD19BC" w:rsidRDefault="00AD19BC" w:rsidP="007C5481">
      <w:pPr>
        <w:pStyle w:val="NoSpacing"/>
        <w:rPr>
          <w:rFonts w:ascii="Arial" w:hAnsi="Arial" w:cs="Arial"/>
          <w:sz w:val="24"/>
        </w:rPr>
      </w:pPr>
    </w:p>
    <w:p w14:paraId="5B2E2EBE" w14:textId="510208C4" w:rsidR="00AD19BC" w:rsidRDefault="00AD19BC" w:rsidP="007C5481">
      <w:pPr>
        <w:pStyle w:val="NoSpacing"/>
        <w:rPr>
          <w:rFonts w:ascii="Arial" w:hAnsi="Arial" w:cs="Arial"/>
          <w:sz w:val="24"/>
        </w:rPr>
      </w:pPr>
      <w:r>
        <w:rPr>
          <w:rFonts w:ascii="Arial" w:hAnsi="Arial" w:cs="Arial"/>
          <w:sz w:val="24"/>
        </w:rPr>
        <w:t xml:space="preserve">Noted that an expenses scheme is being implemented for eligible Councillors. </w:t>
      </w:r>
      <w:r w:rsidR="00384918">
        <w:rPr>
          <w:rFonts w:ascii="Arial" w:hAnsi="Arial" w:cs="Arial"/>
          <w:sz w:val="24"/>
        </w:rPr>
        <w:t>All expenses must be accompanied by a receipt otherwise this may be considered a Councillor Allowance which would be expected to go through the PAYE scheme.</w:t>
      </w:r>
    </w:p>
    <w:p w14:paraId="16A9C82C" w14:textId="77777777" w:rsidR="00D1577D" w:rsidRDefault="00D1577D" w:rsidP="007C5481">
      <w:pPr>
        <w:pStyle w:val="NoSpacing"/>
        <w:rPr>
          <w:rFonts w:ascii="Arial" w:hAnsi="Arial" w:cs="Arial"/>
          <w:sz w:val="24"/>
        </w:rPr>
      </w:pPr>
    </w:p>
    <w:p w14:paraId="767C0C1B" w14:textId="77777777" w:rsidR="00B63C22" w:rsidRDefault="00D1577D" w:rsidP="007C5481">
      <w:pPr>
        <w:pStyle w:val="NoSpacing"/>
        <w:rPr>
          <w:rFonts w:ascii="Arial" w:hAnsi="Arial" w:cs="Arial"/>
          <w:sz w:val="24"/>
        </w:rPr>
      </w:pPr>
      <w:r>
        <w:rPr>
          <w:rFonts w:ascii="Arial" w:hAnsi="Arial" w:cs="Arial"/>
          <w:sz w:val="24"/>
        </w:rPr>
        <w:t xml:space="preserve">A Staffing Committee was set </w:t>
      </w:r>
      <w:proofErr w:type="gramStart"/>
      <w:r>
        <w:rPr>
          <w:rFonts w:ascii="Arial" w:hAnsi="Arial" w:cs="Arial"/>
          <w:sz w:val="24"/>
        </w:rPr>
        <w:t>up</w:t>
      </w:r>
      <w:proofErr w:type="gramEnd"/>
      <w:r>
        <w:rPr>
          <w:rFonts w:ascii="Arial" w:hAnsi="Arial" w:cs="Arial"/>
          <w:sz w:val="24"/>
        </w:rPr>
        <w:t xml:space="preserve"> but this has now been disbanded.</w:t>
      </w:r>
    </w:p>
    <w:p w14:paraId="09B7FC49" w14:textId="77777777" w:rsidR="00B63C22" w:rsidRDefault="00B63C22" w:rsidP="007C5481">
      <w:pPr>
        <w:pStyle w:val="NoSpacing"/>
        <w:rPr>
          <w:rFonts w:ascii="Arial" w:hAnsi="Arial" w:cs="Arial"/>
          <w:sz w:val="24"/>
        </w:rPr>
      </w:pPr>
    </w:p>
    <w:p w14:paraId="2BD3D50C" w14:textId="166C291B" w:rsidR="00D1577D" w:rsidRPr="009A163A" w:rsidRDefault="00354A40" w:rsidP="007C5481">
      <w:pPr>
        <w:pStyle w:val="NoSpacing"/>
        <w:rPr>
          <w:rFonts w:ascii="Arial" w:hAnsi="Arial" w:cs="Arial"/>
          <w:b/>
          <w:bCs/>
          <w:sz w:val="24"/>
        </w:rPr>
      </w:pPr>
      <w:r w:rsidRPr="009A163A">
        <w:rPr>
          <w:rFonts w:ascii="Arial" w:hAnsi="Arial" w:cs="Arial"/>
          <w:b/>
          <w:bCs/>
          <w:sz w:val="24"/>
        </w:rPr>
        <w:t>I</w:t>
      </w:r>
      <w:r w:rsidR="009A163A">
        <w:rPr>
          <w:rFonts w:ascii="Arial" w:hAnsi="Arial" w:cs="Arial"/>
          <w:b/>
          <w:bCs/>
          <w:sz w:val="24"/>
        </w:rPr>
        <w:t>t</w:t>
      </w:r>
      <w:r w:rsidRPr="009A163A">
        <w:rPr>
          <w:rFonts w:ascii="Arial" w:hAnsi="Arial" w:cs="Arial"/>
          <w:b/>
          <w:bCs/>
          <w:sz w:val="24"/>
        </w:rPr>
        <w:t xml:space="preserve"> is recommended that in HR matters specialist advice be sought from Croner</w:t>
      </w:r>
      <w:r w:rsidR="009A163A" w:rsidRPr="009A163A">
        <w:rPr>
          <w:rFonts w:ascii="Arial" w:hAnsi="Arial" w:cs="Arial"/>
          <w:b/>
          <w:bCs/>
          <w:sz w:val="24"/>
        </w:rPr>
        <w:t xml:space="preserve"> wh</w:t>
      </w:r>
      <w:r w:rsidR="009A163A">
        <w:rPr>
          <w:rFonts w:ascii="Arial" w:hAnsi="Arial" w:cs="Arial"/>
          <w:b/>
          <w:bCs/>
          <w:sz w:val="24"/>
        </w:rPr>
        <w:t>o</w:t>
      </w:r>
      <w:r w:rsidR="009A163A" w:rsidRPr="009A163A">
        <w:rPr>
          <w:rFonts w:ascii="Arial" w:hAnsi="Arial" w:cs="Arial"/>
          <w:b/>
          <w:bCs/>
          <w:sz w:val="24"/>
        </w:rPr>
        <w:t xml:space="preserve"> have been appointed by the Council</w:t>
      </w:r>
      <w:r w:rsidR="00350A73">
        <w:rPr>
          <w:rFonts w:ascii="Arial" w:hAnsi="Arial" w:cs="Arial"/>
          <w:b/>
          <w:bCs/>
          <w:sz w:val="24"/>
        </w:rPr>
        <w:t xml:space="preserve"> to ensure that Council follows </w:t>
      </w:r>
      <w:r w:rsidR="005206EF">
        <w:rPr>
          <w:rFonts w:ascii="Arial" w:hAnsi="Arial" w:cs="Arial"/>
          <w:b/>
          <w:bCs/>
          <w:sz w:val="24"/>
        </w:rPr>
        <w:t>the correct and up to date legislation dealing with staffing matters and recruitment</w:t>
      </w:r>
      <w:r w:rsidR="009A163A" w:rsidRPr="009A163A">
        <w:rPr>
          <w:rFonts w:ascii="Arial" w:hAnsi="Arial" w:cs="Arial"/>
          <w:b/>
          <w:bCs/>
          <w:sz w:val="24"/>
        </w:rPr>
        <w:t>.</w:t>
      </w:r>
      <w:r w:rsidR="00B63C22" w:rsidRPr="009A163A">
        <w:rPr>
          <w:rFonts w:ascii="Arial" w:hAnsi="Arial" w:cs="Arial"/>
          <w:b/>
          <w:bCs/>
          <w:sz w:val="24"/>
        </w:rPr>
        <w:t xml:space="preserve"> </w:t>
      </w:r>
    </w:p>
    <w:p w14:paraId="67A37B4D" w14:textId="77777777" w:rsidR="008D34EC" w:rsidRDefault="008D34EC" w:rsidP="007C5481">
      <w:pPr>
        <w:pStyle w:val="NoSpacing"/>
        <w:rPr>
          <w:rFonts w:ascii="Arial" w:hAnsi="Arial" w:cs="Arial"/>
          <w:sz w:val="24"/>
        </w:rPr>
      </w:pPr>
    </w:p>
    <w:p w14:paraId="6C65335F" w14:textId="67CC1218" w:rsidR="007C5481" w:rsidRDefault="00127816" w:rsidP="0062351A">
      <w:pPr>
        <w:pStyle w:val="NoSpacing"/>
        <w:rPr>
          <w:rFonts w:ascii="Arial" w:hAnsi="Arial" w:cs="Arial"/>
          <w:b/>
          <w:sz w:val="24"/>
        </w:rPr>
      </w:pPr>
      <w:r>
        <w:rPr>
          <w:rFonts w:ascii="Arial" w:hAnsi="Arial" w:cs="Arial"/>
          <w:b/>
          <w:sz w:val="24"/>
        </w:rPr>
        <w:t>The Council has met</w:t>
      </w:r>
      <w:r w:rsidRPr="00C32414">
        <w:rPr>
          <w:rFonts w:ascii="Arial" w:hAnsi="Arial" w:cs="Arial"/>
          <w:b/>
          <w:sz w:val="24"/>
        </w:rPr>
        <w:t xml:space="preserve"> the requirements of this control objective.</w:t>
      </w:r>
    </w:p>
    <w:p w14:paraId="4C976A0B" w14:textId="77777777" w:rsidR="00127816" w:rsidRDefault="00127816" w:rsidP="0062351A">
      <w:pPr>
        <w:pStyle w:val="NoSpacing"/>
        <w:rPr>
          <w:rFonts w:ascii="Arial" w:hAnsi="Arial" w:cs="Arial"/>
          <w:sz w:val="24"/>
        </w:rPr>
      </w:pPr>
    </w:p>
    <w:p w14:paraId="0170C059" w14:textId="77777777" w:rsidR="00C822BD" w:rsidRPr="00BC2B53" w:rsidRDefault="00C822BD" w:rsidP="00C822BD">
      <w:pPr>
        <w:pStyle w:val="NoSpacing"/>
        <w:rPr>
          <w:rFonts w:ascii="Arial" w:hAnsi="Arial" w:cs="Arial"/>
          <w:b/>
          <w:sz w:val="24"/>
          <w:u w:val="single"/>
        </w:rPr>
      </w:pPr>
      <w:r w:rsidRPr="00BC2B53">
        <w:rPr>
          <w:rFonts w:ascii="Arial" w:hAnsi="Arial" w:cs="Arial"/>
          <w:b/>
          <w:sz w:val="24"/>
          <w:u w:val="single"/>
        </w:rPr>
        <w:t xml:space="preserve">H - Asset and investments registers were complete and accurate and properly </w:t>
      </w:r>
    </w:p>
    <w:p w14:paraId="5D8FBB1F" w14:textId="77777777" w:rsidR="00C822BD" w:rsidRPr="00BC2B53" w:rsidRDefault="00C822BD" w:rsidP="00C822BD">
      <w:pPr>
        <w:pStyle w:val="NoSpacing"/>
        <w:rPr>
          <w:rFonts w:ascii="Arial" w:hAnsi="Arial" w:cs="Arial"/>
          <w:b/>
          <w:sz w:val="24"/>
          <w:u w:val="single"/>
        </w:rPr>
      </w:pPr>
      <w:r w:rsidRPr="00BC2B53">
        <w:rPr>
          <w:rFonts w:ascii="Arial" w:hAnsi="Arial" w:cs="Arial"/>
          <w:b/>
          <w:sz w:val="24"/>
          <w:u w:val="single"/>
        </w:rPr>
        <w:t xml:space="preserve">maintained. </w:t>
      </w:r>
    </w:p>
    <w:p w14:paraId="6E0A7538" w14:textId="77777777" w:rsidR="00BC2B53" w:rsidRDefault="00BC2B53" w:rsidP="00C822BD">
      <w:pPr>
        <w:pStyle w:val="NoSpacing"/>
        <w:rPr>
          <w:rFonts w:ascii="Arial" w:hAnsi="Arial" w:cs="Arial"/>
          <w:sz w:val="24"/>
        </w:rPr>
      </w:pPr>
    </w:p>
    <w:p w14:paraId="0F9B5C6E" w14:textId="41EE0827" w:rsidR="006824A7" w:rsidRPr="002E54BC" w:rsidRDefault="00C04056" w:rsidP="00C822BD">
      <w:pPr>
        <w:pStyle w:val="NoSpacing"/>
        <w:rPr>
          <w:rFonts w:ascii="Arial" w:hAnsi="Arial" w:cs="Arial"/>
          <w:sz w:val="24"/>
        </w:rPr>
      </w:pPr>
      <w:r w:rsidRPr="002E54BC">
        <w:rPr>
          <w:rFonts w:ascii="Arial" w:hAnsi="Arial" w:cs="Arial"/>
          <w:sz w:val="24"/>
        </w:rPr>
        <w:t xml:space="preserve">The </w:t>
      </w:r>
      <w:r w:rsidR="00C822BD" w:rsidRPr="002E54BC">
        <w:rPr>
          <w:rFonts w:ascii="Arial" w:hAnsi="Arial" w:cs="Arial"/>
          <w:sz w:val="24"/>
        </w:rPr>
        <w:t xml:space="preserve">Fixed </w:t>
      </w:r>
      <w:r w:rsidRPr="002E54BC">
        <w:rPr>
          <w:rFonts w:ascii="Arial" w:hAnsi="Arial" w:cs="Arial"/>
          <w:sz w:val="24"/>
        </w:rPr>
        <w:t>A</w:t>
      </w:r>
      <w:r w:rsidR="00C822BD" w:rsidRPr="002E54BC">
        <w:rPr>
          <w:rFonts w:ascii="Arial" w:hAnsi="Arial" w:cs="Arial"/>
          <w:sz w:val="24"/>
        </w:rPr>
        <w:t>ssets</w:t>
      </w:r>
      <w:r w:rsidRPr="002E54BC">
        <w:rPr>
          <w:rFonts w:ascii="Arial" w:hAnsi="Arial" w:cs="Arial"/>
          <w:sz w:val="24"/>
        </w:rPr>
        <w:t>,</w:t>
      </w:r>
      <w:r w:rsidR="00C822BD" w:rsidRPr="002E54BC">
        <w:rPr>
          <w:rFonts w:ascii="Arial" w:hAnsi="Arial" w:cs="Arial"/>
          <w:sz w:val="24"/>
        </w:rPr>
        <w:t xml:space="preserve"> box 9</w:t>
      </w:r>
      <w:r w:rsidRPr="002E54BC">
        <w:rPr>
          <w:rFonts w:ascii="Arial" w:hAnsi="Arial" w:cs="Arial"/>
          <w:sz w:val="24"/>
        </w:rPr>
        <w:t>,</w:t>
      </w:r>
      <w:r w:rsidR="00C822BD" w:rsidRPr="002E54BC">
        <w:rPr>
          <w:rFonts w:ascii="Arial" w:hAnsi="Arial" w:cs="Arial"/>
          <w:sz w:val="24"/>
        </w:rPr>
        <w:t xml:space="preserve"> </w:t>
      </w:r>
      <w:r w:rsidR="00BC2B53" w:rsidRPr="002E54BC">
        <w:rPr>
          <w:rFonts w:ascii="Arial" w:hAnsi="Arial" w:cs="Arial"/>
          <w:sz w:val="24"/>
        </w:rPr>
        <w:t>are stated as</w:t>
      </w:r>
      <w:r w:rsidR="00C822BD" w:rsidRPr="002E54BC">
        <w:rPr>
          <w:rFonts w:ascii="Arial" w:hAnsi="Arial" w:cs="Arial"/>
          <w:sz w:val="24"/>
        </w:rPr>
        <w:t xml:space="preserve"> £</w:t>
      </w:r>
      <w:r w:rsidR="00967C16">
        <w:rPr>
          <w:rFonts w:ascii="Arial" w:hAnsi="Arial" w:cs="Arial"/>
          <w:sz w:val="24"/>
        </w:rPr>
        <w:t>348,</w:t>
      </w:r>
      <w:r w:rsidR="0014385E">
        <w:rPr>
          <w:rFonts w:ascii="Arial" w:hAnsi="Arial" w:cs="Arial"/>
          <w:sz w:val="24"/>
        </w:rPr>
        <w:t>635.96</w:t>
      </w:r>
      <w:r w:rsidR="00BC2B53" w:rsidRPr="002E54BC">
        <w:rPr>
          <w:rFonts w:ascii="Arial" w:hAnsi="Arial" w:cs="Arial"/>
          <w:sz w:val="24"/>
        </w:rPr>
        <w:t xml:space="preserve">. </w:t>
      </w:r>
      <w:r w:rsidR="00552489">
        <w:rPr>
          <w:rFonts w:ascii="Arial" w:hAnsi="Arial" w:cs="Arial"/>
          <w:sz w:val="24"/>
        </w:rPr>
        <w:t>there appear to have been no movement during the year.</w:t>
      </w:r>
    </w:p>
    <w:p w14:paraId="622E62A2" w14:textId="77777777" w:rsidR="006824A7" w:rsidRPr="002E54BC" w:rsidRDefault="006824A7" w:rsidP="00C822BD">
      <w:pPr>
        <w:pStyle w:val="NoSpacing"/>
        <w:rPr>
          <w:rFonts w:ascii="Arial" w:hAnsi="Arial" w:cs="Arial"/>
          <w:sz w:val="24"/>
        </w:rPr>
      </w:pPr>
    </w:p>
    <w:p w14:paraId="343D56C9" w14:textId="5742D42D" w:rsidR="00C822BD" w:rsidRPr="00C822BD" w:rsidRDefault="00C822BD" w:rsidP="00BC2B53">
      <w:pPr>
        <w:pStyle w:val="NoSpacing"/>
        <w:rPr>
          <w:rFonts w:ascii="Arial" w:hAnsi="Arial" w:cs="Arial"/>
          <w:sz w:val="24"/>
        </w:rPr>
      </w:pPr>
      <w:r w:rsidRPr="00154F2B">
        <w:rPr>
          <w:rFonts w:ascii="Arial" w:hAnsi="Arial" w:cs="Arial"/>
          <w:sz w:val="24"/>
        </w:rPr>
        <w:t xml:space="preserve">I have agreed the balance in the accounts back to the asset register. The asset register </w:t>
      </w:r>
      <w:r w:rsidR="00BC2B53" w:rsidRPr="00154F2B">
        <w:rPr>
          <w:rFonts w:ascii="Arial" w:hAnsi="Arial" w:cs="Arial"/>
          <w:sz w:val="24"/>
        </w:rPr>
        <w:t>meets the relevant</w:t>
      </w:r>
      <w:r w:rsidRPr="00154F2B">
        <w:rPr>
          <w:rFonts w:ascii="Arial" w:hAnsi="Arial" w:cs="Arial"/>
          <w:sz w:val="24"/>
        </w:rPr>
        <w:t xml:space="preserve"> regulations</w:t>
      </w:r>
      <w:r w:rsidR="00613CCD">
        <w:rPr>
          <w:rFonts w:ascii="Arial" w:hAnsi="Arial" w:cs="Arial"/>
          <w:sz w:val="24"/>
        </w:rPr>
        <w:t xml:space="preserve"> and asset movements are easy to identify.</w:t>
      </w:r>
    </w:p>
    <w:p w14:paraId="3037270D" w14:textId="77777777" w:rsidR="00BC2B53" w:rsidRDefault="00BC2B53" w:rsidP="00C822BD">
      <w:pPr>
        <w:pStyle w:val="NoSpacing"/>
        <w:rPr>
          <w:rFonts w:ascii="Arial" w:hAnsi="Arial" w:cs="Arial"/>
          <w:sz w:val="24"/>
        </w:rPr>
      </w:pPr>
    </w:p>
    <w:p w14:paraId="2D853797" w14:textId="77777777" w:rsidR="00FB6CDE" w:rsidRPr="00C32414" w:rsidRDefault="00FB6CDE" w:rsidP="00FB6CDE">
      <w:pPr>
        <w:pStyle w:val="NoSpacing"/>
        <w:rPr>
          <w:rFonts w:ascii="Arial" w:hAnsi="Arial" w:cs="Arial"/>
          <w:b/>
          <w:sz w:val="24"/>
        </w:rPr>
      </w:pPr>
      <w:r>
        <w:rPr>
          <w:rFonts w:ascii="Arial" w:hAnsi="Arial" w:cs="Arial"/>
          <w:b/>
          <w:sz w:val="24"/>
        </w:rPr>
        <w:t>The Council has met</w:t>
      </w:r>
      <w:r w:rsidRPr="00C32414">
        <w:rPr>
          <w:rFonts w:ascii="Arial" w:hAnsi="Arial" w:cs="Arial"/>
          <w:b/>
          <w:sz w:val="24"/>
        </w:rPr>
        <w:t xml:space="preserve"> the requirements of this control objective. </w:t>
      </w:r>
    </w:p>
    <w:p w14:paraId="4AC9C4AE" w14:textId="77777777" w:rsidR="00BC2B53" w:rsidRDefault="00BC2B53" w:rsidP="00C822BD">
      <w:pPr>
        <w:pStyle w:val="NoSpacing"/>
        <w:rPr>
          <w:rFonts w:ascii="Arial" w:hAnsi="Arial" w:cs="Arial"/>
          <w:sz w:val="24"/>
        </w:rPr>
      </w:pPr>
    </w:p>
    <w:p w14:paraId="779EA2DD" w14:textId="77777777" w:rsidR="005206EF" w:rsidRDefault="005206EF" w:rsidP="00C822BD">
      <w:pPr>
        <w:pStyle w:val="NoSpacing"/>
        <w:rPr>
          <w:rFonts w:ascii="Arial" w:hAnsi="Arial" w:cs="Arial"/>
          <w:sz w:val="24"/>
        </w:rPr>
      </w:pPr>
    </w:p>
    <w:p w14:paraId="37B2C53B" w14:textId="77777777" w:rsidR="005206EF" w:rsidRDefault="005206EF" w:rsidP="00C822BD">
      <w:pPr>
        <w:pStyle w:val="NoSpacing"/>
        <w:rPr>
          <w:rFonts w:ascii="Arial" w:hAnsi="Arial" w:cs="Arial"/>
          <w:sz w:val="24"/>
        </w:rPr>
      </w:pPr>
    </w:p>
    <w:p w14:paraId="398B131D" w14:textId="77777777" w:rsidR="00C822BD" w:rsidRPr="00BC2B53" w:rsidRDefault="00C822BD" w:rsidP="00BC2B53">
      <w:pPr>
        <w:pStyle w:val="NoSpacing"/>
        <w:rPr>
          <w:rFonts w:ascii="Arial" w:hAnsi="Arial" w:cs="Arial"/>
          <w:b/>
          <w:sz w:val="24"/>
          <w:szCs w:val="24"/>
          <w:u w:val="single"/>
        </w:rPr>
      </w:pPr>
      <w:r w:rsidRPr="00BC2B53">
        <w:rPr>
          <w:rFonts w:ascii="Arial" w:hAnsi="Arial" w:cs="Arial"/>
          <w:b/>
          <w:sz w:val="24"/>
          <w:szCs w:val="24"/>
          <w:u w:val="single"/>
        </w:rPr>
        <w:lastRenderedPageBreak/>
        <w:t xml:space="preserve">I – </w:t>
      </w:r>
      <w:r w:rsidR="00BC2B53" w:rsidRPr="00BC2B53">
        <w:rPr>
          <w:rStyle w:val="A10"/>
          <w:rFonts w:ascii="Arial" w:hAnsi="Arial" w:cs="Arial"/>
          <w:b/>
          <w:sz w:val="24"/>
          <w:szCs w:val="24"/>
          <w:u w:val="single"/>
        </w:rPr>
        <w:t>Periodic bank account reconciliations were properly carried out during the year</w:t>
      </w:r>
      <w:r w:rsidRPr="00BC2B53">
        <w:rPr>
          <w:rFonts w:ascii="Arial" w:hAnsi="Arial" w:cs="Arial"/>
          <w:b/>
          <w:sz w:val="24"/>
          <w:szCs w:val="24"/>
          <w:u w:val="single"/>
        </w:rPr>
        <w:t>.</w:t>
      </w:r>
    </w:p>
    <w:p w14:paraId="27691973" w14:textId="77777777" w:rsidR="00BC2B53" w:rsidRDefault="00BC2B53" w:rsidP="00C822BD">
      <w:pPr>
        <w:pStyle w:val="NoSpacing"/>
        <w:rPr>
          <w:rFonts w:ascii="Arial" w:hAnsi="Arial" w:cs="Arial"/>
          <w:sz w:val="24"/>
        </w:rPr>
      </w:pPr>
    </w:p>
    <w:p w14:paraId="1BFBC324" w14:textId="6CEA8950" w:rsidR="00C822BD" w:rsidRDefault="004F3A87" w:rsidP="00C822BD">
      <w:pPr>
        <w:pStyle w:val="NoSpacing"/>
        <w:rPr>
          <w:rFonts w:ascii="Arial" w:hAnsi="Arial" w:cs="Arial"/>
          <w:sz w:val="24"/>
        </w:rPr>
      </w:pPr>
      <w:r>
        <w:rPr>
          <w:rFonts w:ascii="Arial" w:hAnsi="Arial" w:cs="Arial"/>
          <w:sz w:val="24"/>
        </w:rPr>
        <w:t>The Council currently has no outstanding loans</w:t>
      </w:r>
      <w:r w:rsidR="009577EC">
        <w:rPr>
          <w:rFonts w:ascii="Arial" w:hAnsi="Arial" w:cs="Arial"/>
          <w:sz w:val="24"/>
        </w:rPr>
        <w:t>.</w:t>
      </w:r>
    </w:p>
    <w:p w14:paraId="247A0AAE" w14:textId="77777777" w:rsidR="00BC2B53" w:rsidRPr="00C822BD" w:rsidRDefault="00BC2B53" w:rsidP="00C822BD">
      <w:pPr>
        <w:pStyle w:val="NoSpacing"/>
        <w:rPr>
          <w:rFonts w:ascii="Arial" w:hAnsi="Arial" w:cs="Arial"/>
          <w:sz w:val="24"/>
        </w:rPr>
      </w:pPr>
    </w:p>
    <w:p w14:paraId="78F87D70" w14:textId="3EF71BCD" w:rsidR="00545A5E" w:rsidRDefault="00C525B9" w:rsidP="00C822BD">
      <w:pPr>
        <w:pStyle w:val="NoSpacing"/>
        <w:rPr>
          <w:rFonts w:ascii="Arial" w:hAnsi="Arial" w:cs="Arial"/>
          <w:sz w:val="24"/>
        </w:rPr>
      </w:pPr>
      <w:r>
        <w:rPr>
          <w:rFonts w:ascii="Arial" w:hAnsi="Arial" w:cs="Arial"/>
          <w:sz w:val="24"/>
        </w:rPr>
        <w:t xml:space="preserve">Value of </w:t>
      </w:r>
      <w:r w:rsidR="00C822BD" w:rsidRPr="00C822BD">
        <w:rPr>
          <w:rFonts w:ascii="Arial" w:hAnsi="Arial" w:cs="Arial"/>
          <w:sz w:val="24"/>
        </w:rPr>
        <w:t>Cash</w:t>
      </w:r>
      <w:r w:rsidR="00077AF9">
        <w:rPr>
          <w:rFonts w:ascii="Arial" w:hAnsi="Arial" w:cs="Arial"/>
          <w:sz w:val="24"/>
        </w:rPr>
        <w:t xml:space="preserve"> and short</w:t>
      </w:r>
      <w:r w:rsidR="006538C2">
        <w:rPr>
          <w:rFonts w:ascii="Arial" w:hAnsi="Arial" w:cs="Arial"/>
          <w:sz w:val="24"/>
        </w:rPr>
        <w:t>-</w:t>
      </w:r>
      <w:r w:rsidR="00077AF9">
        <w:rPr>
          <w:rFonts w:ascii="Arial" w:hAnsi="Arial" w:cs="Arial"/>
          <w:sz w:val="24"/>
        </w:rPr>
        <w:t>term investments</w:t>
      </w:r>
      <w:r w:rsidR="00C822BD" w:rsidRPr="00C822BD">
        <w:rPr>
          <w:rFonts w:ascii="Arial" w:hAnsi="Arial" w:cs="Arial"/>
          <w:sz w:val="24"/>
        </w:rPr>
        <w:t xml:space="preserve"> </w:t>
      </w:r>
      <w:r w:rsidR="00BC2B53">
        <w:rPr>
          <w:rFonts w:ascii="Arial" w:hAnsi="Arial" w:cs="Arial"/>
          <w:sz w:val="24"/>
        </w:rPr>
        <w:t>stated in</w:t>
      </w:r>
      <w:r w:rsidR="00C822BD" w:rsidRPr="00C822BD">
        <w:rPr>
          <w:rFonts w:ascii="Arial" w:hAnsi="Arial" w:cs="Arial"/>
          <w:sz w:val="24"/>
        </w:rPr>
        <w:t xml:space="preserve"> box 8 </w:t>
      </w:r>
      <w:r>
        <w:rPr>
          <w:rFonts w:ascii="Arial" w:hAnsi="Arial" w:cs="Arial"/>
          <w:sz w:val="24"/>
        </w:rPr>
        <w:t>i</w:t>
      </w:r>
      <w:r w:rsidR="00C822BD" w:rsidRPr="00C822BD">
        <w:rPr>
          <w:rFonts w:ascii="Arial" w:hAnsi="Arial" w:cs="Arial"/>
          <w:sz w:val="24"/>
        </w:rPr>
        <w:t xml:space="preserve">s </w:t>
      </w:r>
      <w:r>
        <w:rPr>
          <w:rFonts w:ascii="Arial" w:hAnsi="Arial" w:cs="Arial"/>
          <w:sz w:val="24"/>
        </w:rPr>
        <w:t>£</w:t>
      </w:r>
      <w:r w:rsidR="00A54982">
        <w:rPr>
          <w:rFonts w:ascii="Arial" w:hAnsi="Arial" w:cs="Arial"/>
          <w:sz w:val="24"/>
        </w:rPr>
        <w:t>369,249.70</w:t>
      </w:r>
      <w:r w:rsidR="00545A5E">
        <w:rPr>
          <w:rFonts w:ascii="Arial" w:hAnsi="Arial" w:cs="Arial"/>
          <w:sz w:val="24"/>
        </w:rPr>
        <w:t>.</w:t>
      </w:r>
    </w:p>
    <w:p w14:paraId="6FF135C9" w14:textId="77777777" w:rsidR="00C822BD" w:rsidRPr="00C822BD" w:rsidRDefault="00C822BD" w:rsidP="00C822BD">
      <w:pPr>
        <w:pStyle w:val="NoSpacing"/>
        <w:rPr>
          <w:rFonts w:ascii="Arial" w:hAnsi="Arial" w:cs="Arial"/>
          <w:sz w:val="24"/>
        </w:rPr>
      </w:pPr>
      <w:r w:rsidRPr="00C822BD">
        <w:rPr>
          <w:rFonts w:ascii="Arial" w:hAnsi="Arial" w:cs="Arial"/>
          <w:sz w:val="24"/>
        </w:rPr>
        <w:t xml:space="preserve"> </w:t>
      </w:r>
    </w:p>
    <w:p w14:paraId="13A942DA" w14:textId="77777777" w:rsidR="00C822BD" w:rsidRPr="00C822BD" w:rsidRDefault="00545A5E" w:rsidP="00C822BD">
      <w:pPr>
        <w:pStyle w:val="NoSpacing"/>
        <w:rPr>
          <w:rFonts w:ascii="Arial" w:hAnsi="Arial" w:cs="Arial"/>
          <w:sz w:val="24"/>
        </w:rPr>
      </w:pPr>
      <w:r>
        <w:rPr>
          <w:rFonts w:ascii="Arial" w:hAnsi="Arial" w:cs="Arial"/>
          <w:sz w:val="24"/>
        </w:rPr>
        <w:t>T</w:t>
      </w:r>
      <w:r w:rsidR="00C822BD" w:rsidRPr="00C822BD">
        <w:rPr>
          <w:rFonts w:ascii="Arial" w:hAnsi="Arial" w:cs="Arial"/>
          <w:sz w:val="24"/>
        </w:rPr>
        <w:t xml:space="preserve">he </w:t>
      </w:r>
      <w:r w:rsidR="00C32414" w:rsidRPr="00C822BD">
        <w:rPr>
          <w:rFonts w:ascii="Arial" w:hAnsi="Arial" w:cs="Arial"/>
          <w:sz w:val="24"/>
        </w:rPr>
        <w:t>year-end</w:t>
      </w:r>
      <w:r w:rsidR="00C822BD" w:rsidRPr="00C822BD">
        <w:rPr>
          <w:rFonts w:ascii="Arial" w:hAnsi="Arial" w:cs="Arial"/>
          <w:sz w:val="24"/>
        </w:rPr>
        <w:t xml:space="preserve"> bank reconciliation</w:t>
      </w:r>
      <w:r>
        <w:rPr>
          <w:rFonts w:ascii="Arial" w:hAnsi="Arial" w:cs="Arial"/>
          <w:sz w:val="24"/>
        </w:rPr>
        <w:t xml:space="preserve"> has been reviewed</w:t>
      </w:r>
      <w:r w:rsidR="00C32414">
        <w:rPr>
          <w:rFonts w:ascii="Arial" w:hAnsi="Arial" w:cs="Arial"/>
          <w:sz w:val="24"/>
        </w:rPr>
        <w:t>. T</w:t>
      </w:r>
      <w:r w:rsidR="00C822BD" w:rsidRPr="00C822BD">
        <w:rPr>
          <w:rFonts w:ascii="Arial" w:hAnsi="Arial" w:cs="Arial"/>
          <w:sz w:val="24"/>
        </w:rPr>
        <w:t xml:space="preserve">he balance on the bank reconciliation </w:t>
      </w:r>
      <w:r>
        <w:rPr>
          <w:rFonts w:ascii="Arial" w:hAnsi="Arial" w:cs="Arial"/>
          <w:sz w:val="24"/>
        </w:rPr>
        <w:t xml:space="preserve">agreed </w:t>
      </w:r>
      <w:r w:rsidR="00C822BD" w:rsidRPr="00C822BD">
        <w:rPr>
          <w:rFonts w:ascii="Arial" w:hAnsi="Arial" w:cs="Arial"/>
          <w:sz w:val="24"/>
        </w:rPr>
        <w:t>back to</w:t>
      </w:r>
      <w:r w:rsidR="00C32414">
        <w:rPr>
          <w:rFonts w:ascii="Arial" w:hAnsi="Arial" w:cs="Arial"/>
          <w:sz w:val="24"/>
        </w:rPr>
        <w:t xml:space="preserve"> the</w:t>
      </w:r>
      <w:r w:rsidR="00C822BD" w:rsidRPr="00C822BD">
        <w:rPr>
          <w:rFonts w:ascii="Arial" w:hAnsi="Arial" w:cs="Arial"/>
          <w:sz w:val="24"/>
        </w:rPr>
        <w:t xml:space="preserve"> bank statements and cashbook balances </w:t>
      </w:r>
    </w:p>
    <w:p w14:paraId="5F766F26" w14:textId="37989364" w:rsidR="00C822BD" w:rsidRDefault="00C822BD" w:rsidP="00C32414">
      <w:pPr>
        <w:pStyle w:val="NoSpacing"/>
        <w:rPr>
          <w:rFonts w:ascii="Arial" w:hAnsi="Arial" w:cs="Arial"/>
          <w:sz w:val="24"/>
        </w:rPr>
      </w:pPr>
      <w:r w:rsidRPr="00C822BD">
        <w:rPr>
          <w:rFonts w:ascii="Arial" w:hAnsi="Arial" w:cs="Arial"/>
          <w:sz w:val="24"/>
        </w:rPr>
        <w:t xml:space="preserve">recorded on </w:t>
      </w:r>
      <w:r w:rsidR="00AF6BB3">
        <w:rPr>
          <w:rFonts w:ascii="Arial" w:hAnsi="Arial" w:cs="Arial"/>
          <w:sz w:val="24"/>
        </w:rPr>
        <w:t xml:space="preserve">the </w:t>
      </w:r>
      <w:r w:rsidR="00A54982">
        <w:rPr>
          <w:rFonts w:ascii="Arial" w:hAnsi="Arial" w:cs="Arial"/>
          <w:sz w:val="24"/>
        </w:rPr>
        <w:t>Scribe</w:t>
      </w:r>
      <w:r w:rsidR="00077AF9">
        <w:rPr>
          <w:rFonts w:ascii="Arial" w:hAnsi="Arial" w:cs="Arial"/>
          <w:sz w:val="24"/>
        </w:rPr>
        <w:t xml:space="preserve"> </w:t>
      </w:r>
      <w:r w:rsidR="00AF6BB3">
        <w:rPr>
          <w:rFonts w:ascii="Arial" w:hAnsi="Arial" w:cs="Arial"/>
          <w:sz w:val="24"/>
        </w:rPr>
        <w:t>reports.</w:t>
      </w:r>
    </w:p>
    <w:p w14:paraId="5D92E95B" w14:textId="77777777" w:rsidR="00C32414" w:rsidRPr="00C822BD" w:rsidRDefault="00C32414" w:rsidP="00C32414">
      <w:pPr>
        <w:pStyle w:val="NoSpacing"/>
        <w:rPr>
          <w:rFonts w:ascii="Arial" w:hAnsi="Arial" w:cs="Arial"/>
          <w:sz w:val="24"/>
        </w:rPr>
      </w:pPr>
    </w:p>
    <w:p w14:paraId="680F3F1E" w14:textId="77777777" w:rsidR="00C822BD" w:rsidRPr="00C822BD" w:rsidRDefault="00C32414" w:rsidP="00C822BD">
      <w:pPr>
        <w:pStyle w:val="NoSpacing"/>
        <w:rPr>
          <w:rFonts w:ascii="Arial" w:hAnsi="Arial" w:cs="Arial"/>
          <w:sz w:val="24"/>
        </w:rPr>
      </w:pPr>
      <w:r>
        <w:rPr>
          <w:rFonts w:ascii="Arial" w:hAnsi="Arial" w:cs="Arial"/>
          <w:sz w:val="24"/>
        </w:rPr>
        <w:t>All the Bank</w:t>
      </w:r>
      <w:r w:rsidR="00C822BD" w:rsidRPr="00C822BD">
        <w:rPr>
          <w:rFonts w:ascii="Arial" w:hAnsi="Arial" w:cs="Arial"/>
          <w:sz w:val="24"/>
        </w:rPr>
        <w:t xml:space="preserve"> and </w:t>
      </w:r>
      <w:r>
        <w:rPr>
          <w:rFonts w:ascii="Arial" w:hAnsi="Arial" w:cs="Arial"/>
          <w:sz w:val="24"/>
        </w:rPr>
        <w:t xml:space="preserve">the </w:t>
      </w:r>
      <w:r w:rsidR="00C822BD" w:rsidRPr="00C822BD">
        <w:rPr>
          <w:rFonts w:ascii="Arial" w:hAnsi="Arial" w:cs="Arial"/>
          <w:sz w:val="24"/>
        </w:rPr>
        <w:t xml:space="preserve">Petty Cash Accounts are reconciled promptly on </w:t>
      </w:r>
    </w:p>
    <w:p w14:paraId="2BF553CA" w14:textId="6ADAE47C" w:rsidR="00C822BD" w:rsidRPr="00C822BD" w:rsidRDefault="00C822BD" w:rsidP="00C822BD">
      <w:pPr>
        <w:pStyle w:val="NoSpacing"/>
        <w:rPr>
          <w:rFonts w:ascii="Arial" w:hAnsi="Arial" w:cs="Arial"/>
          <w:sz w:val="24"/>
        </w:rPr>
      </w:pPr>
      <w:r w:rsidRPr="00C822BD">
        <w:rPr>
          <w:rFonts w:ascii="Arial" w:hAnsi="Arial" w:cs="Arial"/>
          <w:sz w:val="24"/>
        </w:rPr>
        <w:t>a monthly basis</w:t>
      </w:r>
      <w:r w:rsidR="00C32414">
        <w:rPr>
          <w:rFonts w:ascii="Arial" w:hAnsi="Arial" w:cs="Arial"/>
          <w:sz w:val="24"/>
        </w:rPr>
        <w:t>. This was verified by</w:t>
      </w:r>
      <w:r w:rsidRPr="00C822BD">
        <w:rPr>
          <w:rFonts w:ascii="Arial" w:hAnsi="Arial" w:cs="Arial"/>
          <w:sz w:val="24"/>
        </w:rPr>
        <w:t xml:space="preserve"> review</w:t>
      </w:r>
      <w:r w:rsidR="00C32414">
        <w:rPr>
          <w:rFonts w:ascii="Arial" w:hAnsi="Arial" w:cs="Arial"/>
          <w:sz w:val="24"/>
        </w:rPr>
        <w:t>ing</w:t>
      </w:r>
      <w:r w:rsidRPr="00C822BD">
        <w:rPr>
          <w:rFonts w:ascii="Arial" w:hAnsi="Arial" w:cs="Arial"/>
          <w:sz w:val="24"/>
        </w:rPr>
        <w:t xml:space="preserve"> the bank reconciliation file. These reconciliations are also reviewed </w:t>
      </w:r>
      <w:r w:rsidR="00AF6BB3">
        <w:rPr>
          <w:rFonts w:ascii="Arial" w:hAnsi="Arial" w:cs="Arial"/>
          <w:sz w:val="24"/>
        </w:rPr>
        <w:t xml:space="preserve">and signed off </w:t>
      </w:r>
      <w:r w:rsidRPr="00C822BD">
        <w:rPr>
          <w:rFonts w:ascii="Arial" w:hAnsi="Arial" w:cs="Arial"/>
          <w:sz w:val="24"/>
        </w:rPr>
        <w:t xml:space="preserve">by </w:t>
      </w:r>
      <w:r w:rsidR="00AF6BB3">
        <w:rPr>
          <w:rFonts w:ascii="Arial" w:hAnsi="Arial" w:cs="Arial"/>
          <w:sz w:val="24"/>
        </w:rPr>
        <w:t xml:space="preserve">a </w:t>
      </w:r>
      <w:r w:rsidRPr="00C822BD">
        <w:rPr>
          <w:rFonts w:ascii="Arial" w:hAnsi="Arial" w:cs="Arial"/>
          <w:sz w:val="24"/>
        </w:rPr>
        <w:t>Councillor</w:t>
      </w:r>
      <w:r w:rsidR="00AF6BB3">
        <w:rPr>
          <w:rFonts w:ascii="Arial" w:hAnsi="Arial" w:cs="Arial"/>
          <w:sz w:val="24"/>
        </w:rPr>
        <w:t>.</w:t>
      </w:r>
    </w:p>
    <w:p w14:paraId="6FC8C42B" w14:textId="77777777" w:rsidR="00C32414" w:rsidRPr="00C822BD" w:rsidRDefault="00C32414" w:rsidP="00C822BD">
      <w:pPr>
        <w:pStyle w:val="NoSpacing"/>
        <w:rPr>
          <w:rFonts w:ascii="Arial" w:hAnsi="Arial" w:cs="Arial"/>
          <w:sz w:val="24"/>
        </w:rPr>
      </w:pPr>
    </w:p>
    <w:p w14:paraId="041A9F89" w14:textId="2D2F2E74" w:rsidR="00C822BD" w:rsidRDefault="00C822BD" w:rsidP="00C822BD">
      <w:pPr>
        <w:pStyle w:val="NoSpacing"/>
        <w:rPr>
          <w:rFonts w:ascii="Arial" w:hAnsi="Arial" w:cs="Arial"/>
          <w:sz w:val="24"/>
        </w:rPr>
      </w:pPr>
      <w:r w:rsidRPr="00C822BD">
        <w:rPr>
          <w:rFonts w:ascii="Arial" w:hAnsi="Arial" w:cs="Arial"/>
          <w:sz w:val="24"/>
        </w:rPr>
        <w:t xml:space="preserve">The Council has a </w:t>
      </w:r>
      <w:r w:rsidR="007F46C2">
        <w:rPr>
          <w:rFonts w:ascii="Arial" w:hAnsi="Arial" w:cs="Arial"/>
          <w:sz w:val="24"/>
        </w:rPr>
        <w:t>Banking and I</w:t>
      </w:r>
      <w:r w:rsidRPr="00C822BD">
        <w:rPr>
          <w:rFonts w:ascii="Arial" w:hAnsi="Arial" w:cs="Arial"/>
          <w:sz w:val="24"/>
        </w:rPr>
        <w:t>nvestment strategy in place as required</w:t>
      </w:r>
      <w:r w:rsidR="00AF6BB3">
        <w:rPr>
          <w:rFonts w:ascii="Arial" w:hAnsi="Arial" w:cs="Arial"/>
          <w:sz w:val="24"/>
        </w:rPr>
        <w:t>.</w:t>
      </w:r>
    </w:p>
    <w:p w14:paraId="0C66EC44" w14:textId="77777777" w:rsidR="00C32414" w:rsidRDefault="00C32414" w:rsidP="00C822BD">
      <w:pPr>
        <w:pStyle w:val="NoSpacing"/>
        <w:rPr>
          <w:rFonts w:ascii="Arial" w:hAnsi="Arial" w:cs="Arial"/>
          <w:sz w:val="24"/>
        </w:rPr>
      </w:pPr>
    </w:p>
    <w:p w14:paraId="2C815748" w14:textId="77777777" w:rsidR="00D71042" w:rsidRPr="00C32414" w:rsidRDefault="00D71042" w:rsidP="00D71042">
      <w:pPr>
        <w:pStyle w:val="NoSpacing"/>
        <w:rPr>
          <w:rFonts w:ascii="Arial" w:hAnsi="Arial" w:cs="Arial"/>
          <w:b/>
          <w:sz w:val="24"/>
        </w:rPr>
      </w:pPr>
      <w:r>
        <w:rPr>
          <w:rFonts w:ascii="Arial" w:hAnsi="Arial" w:cs="Arial"/>
          <w:b/>
          <w:sz w:val="24"/>
        </w:rPr>
        <w:t>The Council has met</w:t>
      </w:r>
      <w:r w:rsidRPr="00C32414">
        <w:rPr>
          <w:rFonts w:ascii="Arial" w:hAnsi="Arial" w:cs="Arial"/>
          <w:b/>
          <w:sz w:val="24"/>
        </w:rPr>
        <w:t xml:space="preserve"> the requirements of this control objective. </w:t>
      </w:r>
    </w:p>
    <w:p w14:paraId="494B5092" w14:textId="77777777" w:rsidR="00C32414" w:rsidRPr="00C822BD" w:rsidRDefault="00C32414" w:rsidP="00C822BD">
      <w:pPr>
        <w:pStyle w:val="NoSpacing"/>
        <w:rPr>
          <w:rFonts w:ascii="Arial" w:hAnsi="Arial" w:cs="Arial"/>
          <w:sz w:val="24"/>
        </w:rPr>
      </w:pPr>
    </w:p>
    <w:p w14:paraId="695EDFDB" w14:textId="77777777" w:rsidR="00C822BD" w:rsidRPr="00C32414" w:rsidRDefault="00C822BD" w:rsidP="00C32414">
      <w:pPr>
        <w:pStyle w:val="NoSpacing"/>
        <w:rPr>
          <w:rFonts w:ascii="Arial" w:hAnsi="Arial" w:cs="Arial"/>
          <w:b/>
          <w:sz w:val="24"/>
          <w:szCs w:val="24"/>
          <w:u w:val="single"/>
        </w:rPr>
      </w:pPr>
      <w:r w:rsidRPr="00C32414">
        <w:rPr>
          <w:rFonts w:ascii="Arial" w:hAnsi="Arial" w:cs="Arial"/>
          <w:b/>
          <w:sz w:val="24"/>
          <w:szCs w:val="24"/>
          <w:u w:val="single"/>
        </w:rPr>
        <w:t xml:space="preserve">J - </w:t>
      </w:r>
      <w:r w:rsidR="00C32414" w:rsidRPr="00C32414">
        <w:rPr>
          <w:rStyle w:val="A10"/>
          <w:rFonts w:ascii="Arial" w:hAnsi="Arial" w:cs="Arial"/>
          <w:b/>
          <w:sz w:val="24"/>
          <w:szCs w:val="24"/>
          <w:u w:val="single"/>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C32414">
        <w:rPr>
          <w:rFonts w:ascii="Arial" w:hAnsi="Arial" w:cs="Arial"/>
          <w:b/>
          <w:sz w:val="24"/>
          <w:szCs w:val="24"/>
          <w:u w:val="single"/>
        </w:rPr>
        <w:t>.</w:t>
      </w:r>
    </w:p>
    <w:p w14:paraId="77BEC732" w14:textId="77777777" w:rsidR="00C32414" w:rsidRPr="00C822BD" w:rsidRDefault="00C32414" w:rsidP="00C822BD">
      <w:pPr>
        <w:pStyle w:val="NoSpacing"/>
        <w:rPr>
          <w:rFonts w:ascii="Arial" w:hAnsi="Arial" w:cs="Arial"/>
          <w:sz w:val="24"/>
        </w:rPr>
      </w:pPr>
    </w:p>
    <w:p w14:paraId="6CECC5EB" w14:textId="4245852C" w:rsidR="00C822BD" w:rsidRPr="00C822BD" w:rsidRDefault="00EA574C" w:rsidP="00C32414">
      <w:pPr>
        <w:pStyle w:val="NoSpacing"/>
        <w:rPr>
          <w:rFonts w:ascii="Arial" w:hAnsi="Arial" w:cs="Arial"/>
          <w:sz w:val="24"/>
        </w:rPr>
      </w:pPr>
      <w:r>
        <w:rPr>
          <w:rFonts w:ascii="Arial" w:hAnsi="Arial" w:cs="Arial"/>
          <w:sz w:val="24"/>
        </w:rPr>
        <w:t>Rugeley</w:t>
      </w:r>
      <w:r w:rsidR="0028728E">
        <w:rPr>
          <w:rFonts w:ascii="Arial" w:hAnsi="Arial" w:cs="Arial"/>
          <w:sz w:val="24"/>
        </w:rPr>
        <w:t xml:space="preserve"> </w:t>
      </w:r>
      <w:r w:rsidR="00C32414">
        <w:rPr>
          <w:rFonts w:ascii="Arial" w:hAnsi="Arial" w:cs="Arial"/>
          <w:sz w:val="24"/>
        </w:rPr>
        <w:t xml:space="preserve">Town Council prepares its annual accounts on an income and expenditure bases as required to do so as it has a turnover </w:t>
      </w:r>
      <w:proofErr w:type="gramStart"/>
      <w:r w:rsidR="00C32414">
        <w:rPr>
          <w:rFonts w:ascii="Arial" w:hAnsi="Arial" w:cs="Arial"/>
          <w:sz w:val="24"/>
        </w:rPr>
        <w:t>in excess of</w:t>
      </w:r>
      <w:proofErr w:type="gramEnd"/>
      <w:r w:rsidR="00C32414">
        <w:rPr>
          <w:rFonts w:ascii="Arial" w:hAnsi="Arial" w:cs="Arial"/>
          <w:sz w:val="24"/>
        </w:rPr>
        <w:t xml:space="preserve"> £200,000 per annum</w:t>
      </w:r>
      <w:r w:rsidR="00C822BD" w:rsidRPr="00C822BD">
        <w:rPr>
          <w:rFonts w:ascii="Arial" w:hAnsi="Arial" w:cs="Arial"/>
          <w:sz w:val="24"/>
        </w:rPr>
        <w:t xml:space="preserve"> </w:t>
      </w:r>
    </w:p>
    <w:p w14:paraId="5271B2D8" w14:textId="77777777" w:rsidR="00C32414" w:rsidRDefault="00C32414" w:rsidP="00C822BD">
      <w:pPr>
        <w:pStyle w:val="NoSpacing"/>
        <w:rPr>
          <w:rFonts w:ascii="Arial" w:hAnsi="Arial" w:cs="Arial"/>
          <w:sz w:val="24"/>
        </w:rPr>
      </w:pPr>
    </w:p>
    <w:p w14:paraId="6EE6E6A7" w14:textId="350A0639" w:rsidR="00C822BD" w:rsidRPr="00C32414" w:rsidRDefault="007D37BA" w:rsidP="00C822BD">
      <w:pPr>
        <w:pStyle w:val="NoSpacing"/>
        <w:rPr>
          <w:rFonts w:ascii="Arial" w:hAnsi="Arial" w:cs="Arial"/>
          <w:b/>
          <w:sz w:val="24"/>
        </w:rPr>
      </w:pPr>
      <w:r>
        <w:rPr>
          <w:rFonts w:ascii="Arial" w:hAnsi="Arial" w:cs="Arial"/>
          <w:b/>
          <w:sz w:val="24"/>
        </w:rPr>
        <w:t>The Council has met</w:t>
      </w:r>
      <w:r w:rsidR="00C822BD" w:rsidRPr="00C32414">
        <w:rPr>
          <w:rFonts w:ascii="Arial" w:hAnsi="Arial" w:cs="Arial"/>
          <w:b/>
          <w:sz w:val="24"/>
        </w:rPr>
        <w:t xml:space="preserve"> the requirements of this control objective. </w:t>
      </w:r>
    </w:p>
    <w:p w14:paraId="2B2B7ADF" w14:textId="77777777" w:rsidR="00C822BD" w:rsidRDefault="00C822BD" w:rsidP="00C822BD">
      <w:pPr>
        <w:pStyle w:val="NoSpacing"/>
        <w:rPr>
          <w:rFonts w:ascii="Arial" w:hAnsi="Arial" w:cs="Arial"/>
          <w:sz w:val="24"/>
        </w:rPr>
      </w:pPr>
    </w:p>
    <w:p w14:paraId="3E158D8F" w14:textId="2A9CC198" w:rsidR="00C822BD" w:rsidRPr="00283D87" w:rsidRDefault="00C822BD" w:rsidP="00283D87">
      <w:pPr>
        <w:pStyle w:val="NoSpacing"/>
        <w:rPr>
          <w:rFonts w:ascii="Arial" w:hAnsi="Arial" w:cs="Arial"/>
          <w:b/>
          <w:sz w:val="24"/>
          <w:szCs w:val="24"/>
          <w:u w:val="single"/>
        </w:rPr>
      </w:pPr>
      <w:r w:rsidRPr="00283D87">
        <w:rPr>
          <w:rFonts w:ascii="Arial" w:hAnsi="Arial" w:cs="Arial"/>
          <w:b/>
          <w:sz w:val="24"/>
          <w:szCs w:val="24"/>
          <w:u w:val="single"/>
        </w:rPr>
        <w:t xml:space="preserve">K: If </w:t>
      </w:r>
      <w:r w:rsidR="00283D87" w:rsidRPr="00283D87">
        <w:rPr>
          <w:rStyle w:val="A10"/>
          <w:rFonts w:ascii="Arial" w:hAnsi="Arial" w:cs="Arial"/>
          <w:b/>
          <w:sz w:val="24"/>
          <w:szCs w:val="24"/>
          <w:u w:val="single"/>
        </w:rPr>
        <w:t xml:space="preserve">the authority certified itself as exempt from a limited assurance review in </w:t>
      </w:r>
      <w:r w:rsidR="000151BC">
        <w:rPr>
          <w:rStyle w:val="A10"/>
          <w:rFonts w:ascii="Arial" w:hAnsi="Arial" w:cs="Arial"/>
          <w:b/>
          <w:sz w:val="24"/>
          <w:szCs w:val="24"/>
          <w:u w:val="single"/>
        </w:rPr>
        <w:t>2023/24</w:t>
      </w:r>
      <w:r w:rsidR="00283D87" w:rsidRPr="00283D87">
        <w:rPr>
          <w:rStyle w:val="A10"/>
          <w:rFonts w:ascii="Arial" w:hAnsi="Arial" w:cs="Arial"/>
          <w:b/>
          <w:sz w:val="24"/>
          <w:szCs w:val="24"/>
          <w:u w:val="single"/>
        </w:rPr>
        <w:t>, it met the</w:t>
      </w:r>
      <w:r w:rsidR="00283D87">
        <w:rPr>
          <w:rStyle w:val="A10"/>
          <w:rFonts w:ascii="Arial" w:hAnsi="Arial" w:cs="Arial"/>
          <w:b/>
          <w:sz w:val="24"/>
          <w:szCs w:val="24"/>
          <w:u w:val="single"/>
        </w:rPr>
        <w:t xml:space="preserve"> </w:t>
      </w:r>
      <w:r w:rsidR="00283D87" w:rsidRPr="00283D87">
        <w:rPr>
          <w:rStyle w:val="A10"/>
          <w:rFonts w:ascii="Arial" w:hAnsi="Arial" w:cs="Arial"/>
          <w:b/>
          <w:sz w:val="24"/>
          <w:szCs w:val="24"/>
          <w:u w:val="single"/>
        </w:rPr>
        <w:t xml:space="preserve">exemption criteria and correctly declared itself exempt. </w:t>
      </w:r>
      <w:r w:rsidR="00283D87" w:rsidRPr="00283D87">
        <w:rPr>
          <w:rStyle w:val="A10"/>
          <w:rFonts w:ascii="Arial" w:hAnsi="Arial" w:cs="Arial"/>
          <w:b/>
          <w:i/>
          <w:iCs/>
          <w:sz w:val="24"/>
          <w:szCs w:val="24"/>
          <w:u w:val="single"/>
        </w:rPr>
        <w:t>(If the authority had a limited assurance</w:t>
      </w:r>
      <w:r w:rsidR="00283D87">
        <w:rPr>
          <w:rStyle w:val="A10"/>
          <w:rFonts w:ascii="Arial" w:hAnsi="Arial" w:cs="Arial"/>
          <w:b/>
          <w:i/>
          <w:iCs/>
          <w:sz w:val="24"/>
          <w:szCs w:val="24"/>
          <w:u w:val="single"/>
        </w:rPr>
        <w:t xml:space="preserve"> </w:t>
      </w:r>
      <w:r w:rsidR="00283D87" w:rsidRPr="00283D87">
        <w:rPr>
          <w:rStyle w:val="A10"/>
          <w:rFonts w:ascii="Arial" w:hAnsi="Arial" w:cs="Arial"/>
          <w:b/>
          <w:i/>
          <w:iCs/>
          <w:sz w:val="24"/>
          <w:szCs w:val="24"/>
          <w:u w:val="single"/>
        </w:rPr>
        <w:t>review of its 202</w:t>
      </w:r>
      <w:r w:rsidR="00C876F1">
        <w:rPr>
          <w:rStyle w:val="A10"/>
          <w:rFonts w:ascii="Arial" w:hAnsi="Arial" w:cs="Arial"/>
          <w:b/>
          <w:i/>
          <w:iCs/>
          <w:sz w:val="24"/>
          <w:szCs w:val="24"/>
          <w:u w:val="single"/>
        </w:rPr>
        <w:t>3</w:t>
      </w:r>
      <w:r w:rsidR="00283D87" w:rsidRPr="00283D87">
        <w:rPr>
          <w:rStyle w:val="A10"/>
          <w:rFonts w:ascii="Arial" w:hAnsi="Arial" w:cs="Arial"/>
          <w:b/>
          <w:i/>
          <w:iCs/>
          <w:sz w:val="24"/>
          <w:szCs w:val="24"/>
          <w:u w:val="single"/>
        </w:rPr>
        <w:t>/2</w:t>
      </w:r>
      <w:r w:rsidR="00C876F1">
        <w:rPr>
          <w:rStyle w:val="A10"/>
          <w:rFonts w:ascii="Arial" w:hAnsi="Arial" w:cs="Arial"/>
          <w:b/>
          <w:i/>
          <w:iCs/>
          <w:sz w:val="24"/>
          <w:szCs w:val="24"/>
          <w:u w:val="single"/>
        </w:rPr>
        <w:t>4</w:t>
      </w:r>
      <w:r w:rsidR="00283D87" w:rsidRPr="00283D87">
        <w:rPr>
          <w:rStyle w:val="A10"/>
          <w:rFonts w:ascii="Arial" w:hAnsi="Arial" w:cs="Arial"/>
          <w:b/>
          <w:i/>
          <w:iCs/>
          <w:sz w:val="24"/>
          <w:szCs w:val="24"/>
          <w:u w:val="single"/>
        </w:rPr>
        <w:t xml:space="preserve"> AGAR tick “not covered”)</w:t>
      </w:r>
      <w:r w:rsidRPr="00283D87">
        <w:rPr>
          <w:rFonts w:ascii="Arial" w:hAnsi="Arial" w:cs="Arial"/>
          <w:b/>
          <w:sz w:val="24"/>
          <w:szCs w:val="24"/>
          <w:u w:val="single"/>
        </w:rPr>
        <w:t>.</w:t>
      </w:r>
    </w:p>
    <w:p w14:paraId="5BE48AE7" w14:textId="77777777" w:rsidR="00283D87" w:rsidRDefault="00283D87" w:rsidP="00C822BD">
      <w:pPr>
        <w:pStyle w:val="NoSpacing"/>
        <w:rPr>
          <w:rFonts w:ascii="Arial" w:hAnsi="Arial" w:cs="Arial"/>
          <w:sz w:val="24"/>
        </w:rPr>
      </w:pPr>
    </w:p>
    <w:p w14:paraId="6A2C2035" w14:textId="6A5BAF3C" w:rsidR="007D37BA" w:rsidRPr="007D37BA" w:rsidRDefault="00C822BD" w:rsidP="00C822BD">
      <w:pPr>
        <w:pStyle w:val="NoSpacing"/>
        <w:rPr>
          <w:rFonts w:ascii="Arial" w:hAnsi="Arial" w:cs="Arial"/>
          <w:b/>
          <w:bCs/>
          <w:sz w:val="24"/>
        </w:rPr>
      </w:pPr>
      <w:r w:rsidRPr="00C822BD">
        <w:rPr>
          <w:rFonts w:ascii="Arial" w:hAnsi="Arial" w:cs="Arial"/>
          <w:sz w:val="24"/>
        </w:rPr>
        <w:t>Not applicable</w:t>
      </w:r>
      <w:r w:rsidR="00283D87">
        <w:rPr>
          <w:rFonts w:ascii="Arial" w:hAnsi="Arial" w:cs="Arial"/>
          <w:sz w:val="24"/>
        </w:rPr>
        <w:t xml:space="preserve">. </w:t>
      </w:r>
      <w:r w:rsidR="00EA574C">
        <w:rPr>
          <w:rFonts w:ascii="Arial" w:hAnsi="Arial" w:cs="Arial"/>
          <w:sz w:val="24"/>
        </w:rPr>
        <w:t>Rugeley</w:t>
      </w:r>
      <w:r w:rsidR="0028728E">
        <w:rPr>
          <w:rFonts w:ascii="Arial" w:hAnsi="Arial" w:cs="Arial"/>
          <w:sz w:val="24"/>
        </w:rPr>
        <w:t xml:space="preserve"> </w:t>
      </w:r>
      <w:r w:rsidR="00283D87">
        <w:rPr>
          <w:rFonts w:ascii="Arial" w:hAnsi="Arial" w:cs="Arial"/>
          <w:sz w:val="24"/>
        </w:rPr>
        <w:t xml:space="preserve">Town </w:t>
      </w:r>
      <w:r w:rsidRPr="00C822BD">
        <w:rPr>
          <w:rFonts w:ascii="Arial" w:hAnsi="Arial" w:cs="Arial"/>
          <w:sz w:val="24"/>
        </w:rPr>
        <w:t>Council completed</w:t>
      </w:r>
      <w:r w:rsidR="00283D87">
        <w:rPr>
          <w:rFonts w:ascii="Arial" w:hAnsi="Arial" w:cs="Arial"/>
          <w:sz w:val="24"/>
        </w:rPr>
        <w:t xml:space="preserve"> a</w:t>
      </w:r>
      <w:r w:rsidRPr="00C822BD">
        <w:rPr>
          <w:rFonts w:ascii="Arial" w:hAnsi="Arial" w:cs="Arial"/>
          <w:sz w:val="24"/>
        </w:rPr>
        <w:t xml:space="preserve"> limited assurance review.</w:t>
      </w:r>
      <w:r w:rsidR="00C876F1">
        <w:rPr>
          <w:rFonts w:ascii="Arial" w:hAnsi="Arial" w:cs="Arial"/>
          <w:sz w:val="24"/>
        </w:rPr>
        <w:t xml:space="preserve"> </w:t>
      </w:r>
      <w:r w:rsidR="007D37BA">
        <w:rPr>
          <w:rFonts w:ascii="Arial" w:hAnsi="Arial" w:cs="Arial"/>
          <w:b/>
          <w:bCs/>
          <w:sz w:val="24"/>
        </w:rPr>
        <w:t>Not covered.</w:t>
      </w:r>
    </w:p>
    <w:p w14:paraId="5F2AA4B7" w14:textId="77777777" w:rsidR="007C5481" w:rsidRDefault="007C5481" w:rsidP="0062351A">
      <w:pPr>
        <w:pStyle w:val="NoSpacing"/>
        <w:rPr>
          <w:rFonts w:ascii="Arial" w:hAnsi="Arial" w:cs="Arial"/>
          <w:sz w:val="24"/>
        </w:rPr>
      </w:pPr>
    </w:p>
    <w:p w14:paraId="01FDDAEC" w14:textId="196C198A" w:rsidR="00BD243D" w:rsidRPr="00BD243D" w:rsidRDefault="00C822BD" w:rsidP="00BD243D">
      <w:pPr>
        <w:pStyle w:val="NoSpacing"/>
        <w:rPr>
          <w:rFonts w:ascii="Arial" w:hAnsi="Arial" w:cs="Arial"/>
          <w:b/>
          <w:sz w:val="24"/>
          <w:szCs w:val="24"/>
          <w:u w:val="single"/>
        </w:rPr>
      </w:pPr>
      <w:r w:rsidRPr="00BD243D">
        <w:rPr>
          <w:rFonts w:ascii="Arial" w:hAnsi="Arial" w:cs="Arial"/>
          <w:b/>
          <w:sz w:val="24"/>
          <w:szCs w:val="24"/>
          <w:u w:val="single"/>
        </w:rPr>
        <w:t xml:space="preserve">L: The </w:t>
      </w:r>
      <w:r w:rsidR="00BD243D" w:rsidRPr="00BD243D">
        <w:rPr>
          <w:rStyle w:val="A10"/>
          <w:rFonts w:ascii="Arial" w:hAnsi="Arial" w:cs="Arial"/>
          <w:b/>
          <w:sz w:val="24"/>
          <w:szCs w:val="24"/>
          <w:u w:val="single"/>
        </w:rPr>
        <w:t>authority published the required information on a website/webpage up to date at the time of the</w:t>
      </w:r>
      <w:r w:rsidR="007062C0">
        <w:rPr>
          <w:rStyle w:val="A10"/>
          <w:rFonts w:ascii="Arial" w:hAnsi="Arial" w:cs="Arial"/>
          <w:b/>
          <w:sz w:val="24"/>
          <w:szCs w:val="24"/>
          <w:u w:val="single"/>
        </w:rPr>
        <w:t xml:space="preserve"> </w:t>
      </w:r>
      <w:r w:rsidR="00BD243D" w:rsidRPr="00BD243D">
        <w:rPr>
          <w:rStyle w:val="A10"/>
          <w:rFonts w:ascii="Arial" w:hAnsi="Arial" w:cs="Arial"/>
          <w:b/>
          <w:sz w:val="24"/>
          <w:szCs w:val="24"/>
          <w:u w:val="single"/>
        </w:rPr>
        <w:t>internal audit in accordance with the relevant legislation</w:t>
      </w:r>
      <w:r w:rsidR="00BD243D" w:rsidRPr="00BD243D">
        <w:rPr>
          <w:rFonts w:ascii="Arial" w:hAnsi="Arial" w:cs="Arial"/>
          <w:b/>
          <w:sz w:val="24"/>
          <w:szCs w:val="24"/>
          <w:u w:val="single"/>
        </w:rPr>
        <w:t xml:space="preserve"> </w:t>
      </w:r>
    </w:p>
    <w:p w14:paraId="02C44C6E" w14:textId="77777777" w:rsidR="00BD243D" w:rsidRDefault="00BD243D" w:rsidP="00BD243D">
      <w:pPr>
        <w:pStyle w:val="NoSpacing"/>
        <w:rPr>
          <w:rFonts w:ascii="Arial" w:hAnsi="Arial" w:cs="Arial"/>
          <w:sz w:val="24"/>
        </w:rPr>
      </w:pPr>
    </w:p>
    <w:p w14:paraId="4455D9E5" w14:textId="77777777" w:rsidR="00E443A6" w:rsidRDefault="00E443A6" w:rsidP="00E443A6">
      <w:pPr>
        <w:pStyle w:val="NoSpacing"/>
        <w:rPr>
          <w:rFonts w:ascii="Arial" w:hAnsi="Arial" w:cs="Arial"/>
          <w:sz w:val="24"/>
          <w:szCs w:val="24"/>
        </w:rPr>
      </w:pPr>
      <w:r w:rsidRPr="001713AC">
        <w:rPr>
          <w:rFonts w:ascii="Arial" w:hAnsi="Arial" w:cs="Arial"/>
          <w:sz w:val="24"/>
          <w:szCs w:val="24"/>
        </w:rPr>
        <w:t>The Council has</w:t>
      </w:r>
      <w:r>
        <w:rPr>
          <w:rFonts w:ascii="Arial" w:hAnsi="Arial" w:cs="Arial"/>
          <w:sz w:val="24"/>
          <w:szCs w:val="24"/>
        </w:rPr>
        <w:t xml:space="preserve"> </w:t>
      </w:r>
      <w:r w:rsidRPr="001713AC">
        <w:rPr>
          <w:rFonts w:ascii="Arial" w:hAnsi="Arial" w:cs="Arial"/>
          <w:sz w:val="24"/>
          <w:szCs w:val="24"/>
        </w:rPr>
        <w:t xml:space="preserve">published AGAR documentation </w:t>
      </w:r>
      <w:r>
        <w:rPr>
          <w:rFonts w:ascii="Arial" w:hAnsi="Arial" w:cs="Arial"/>
          <w:sz w:val="24"/>
          <w:szCs w:val="24"/>
        </w:rPr>
        <w:t xml:space="preserve">from 2019/20 onwards and meets the </w:t>
      </w:r>
      <w:proofErr w:type="gramStart"/>
      <w:r>
        <w:rPr>
          <w:rFonts w:ascii="Arial" w:hAnsi="Arial" w:cs="Arial"/>
          <w:sz w:val="24"/>
          <w:szCs w:val="24"/>
        </w:rPr>
        <w:t>5 year</w:t>
      </w:r>
      <w:proofErr w:type="gramEnd"/>
      <w:r>
        <w:rPr>
          <w:rFonts w:ascii="Arial" w:hAnsi="Arial" w:cs="Arial"/>
          <w:sz w:val="24"/>
          <w:szCs w:val="24"/>
        </w:rPr>
        <w:t xml:space="preserve"> publication requirement.</w:t>
      </w:r>
    </w:p>
    <w:p w14:paraId="2C950F78" w14:textId="77777777" w:rsidR="00E443A6" w:rsidRDefault="00E443A6" w:rsidP="00E443A6">
      <w:pPr>
        <w:pStyle w:val="NoSpacing"/>
        <w:rPr>
          <w:rFonts w:ascii="Arial" w:hAnsi="Arial" w:cs="Arial"/>
          <w:sz w:val="24"/>
          <w:szCs w:val="24"/>
        </w:rPr>
      </w:pPr>
    </w:p>
    <w:p w14:paraId="6D7F29EF" w14:textId="77777777" w:rsidR="00E443A6" w:rsidRDefault="00E443A6" w:rsidP="00E443A6">
      <w:pPr>
        <w:pStyle w:val="NoSpacing"/>
        <w:rPr>
          <w:rFonts w:ascii="Arial" w:hAnsi="Arial" w:cs="Arial"/>
          <w:sz w:val="24"/>
          <w:szCs w:val="24"/>
        </w:rPr>
      </w:pPr>
      <w:r w:rsidRPr="00A26FDA">
        <w:rPr>
          <w:rFonts w:ascii="Arial" w:hAnsi="Arial" w:cs="Arial"/>
          <w:sz w:val="24"/>
          <w:szCs w:val="24"/>
        </w:rPr>
        <w:t xml:space="preserve">Under the Accounts and Audit Regulations 2015, authorities must publish the following information on the authority website/webpage: </w:t>
      </w:r>
    </w:p>
    <w:p w14:paraId="4278B0A2" w14:textId="77777777" w:rsidR="00E443A6" w:rsidRDefault="00E443A6" w:rsidP="00E443A6">
      <w:pPr>
        <w:pStyle w:val="NoSpacing"/>
        <w:rPr>
          <w:rFonts w:ascii="Arial" w:hAnsi="Arial" w:cs="Arial"/>
          <w:sz w:val="24"/>
          <w:szCs w:val="24"/>
        </w:rPr>
      </w:pPr>
    </w:p>
    <w:p w14:paraId="2B1D059A" w14:textId="77777777" w:rsidR="00E443A6" w:rsidRDefault="00E443A6" w:rsidP="00E443A6">
      <w:pPr>
        <w:pStyle w:val="NoSpacing"/>
        <w:rPr>
          <w:rFonts w:ascii="Arial" w:hAnsi="Arial" w:cs="Arial"/>
          <w:sz w:val="24"/>
          <w:szCs w:val="24"/>
        </w:rPr>
      </w:pPr>
      <w:r w:rsidRPr="00A26FDA">
        <w:rPr>
          <w:rFonts w:ascii="Arial" w:hAnsi="Arial" w:cs="Arial"/>
          <w:sz w:val="24"/>
          <w:szCs w:val="24"/>
        </w:rPr>
        <w:t>Before 1 July 2025 authorities must publish:</w:t>
      </w:r>
    </w:p>
    <w:p w14:paraId="136CBB1E"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t xml:space="preserve">Notice of the period for the exercise of public rights and a declaration that the accounting statements are </w:t>
      </w:r>
      <w:proofErr w:type="gramStart"/>
      <w:r w:rsidRPr="00A26FDA">
        <w:rPr>
          <w:rFonts w:ascii="Arial" w:hAnsi="Arial" w:cs="Arial"/>
          <w:sz w:val="24"/>
          <w:szCs w:val="24"/>
        </w:rPr>
        <w:t>as yet</w:t>
      </w:r>
      <w:proofErr w:type="gramEnd"/>
      <w:r w:rsidRPr="00A26FDA">
        <w:rPr>
          <w:rFonts w:ascii="Arial" w:hAnsi="Arial" w:cs="Arial"/>
          <w:sz w:val="24"/>
          <w:szCs w:val="24"/>
        </w:rPr>
        <w:t xml:space="preserve"> unaudited</w:t>
      </w:r>
      <w:r>
        <w:rPr>
          <w:rFonts w:ascii="Arial" w:hAnsi="Arial" w:cs="Arial"/>
          <w:sz w:val="24"/>
          <w:szCs w:val="24"/>
        </w:rPr>
        <w:t xml:space="preserve"> (published</w:t>
      </w:r>
      <w:proofErr w:type="gramStart"/>
      <w:r>
        <w:rPr>
          <w:rFonts w:ascii="Arial" w:hAnsi="Arial" w:cs="Arial"/>
          <w:sz w:val="24"/>
          <w:szCs w:val="24"/>
        </w:rPr>
        <w:t>)</w:t>
      </w:r>
      <w:r w:rsidRPr="00A26FDA">
        <w:rPr>
          <w:rFonts w:ascii="Arial" w:hAnsi="Arial" w:cs="Arial"/>
          <w:sz w:val="24"/>
          <w:szCs w:val="24"/>
        </w:rPr>
        <w:t>;</w:t>
      </w:r>
      <w:proofErr w:type="gramEnd"/>
      <w:r w:rsidRPr="00A26FDA">
        <w:rPr>
          <w:rFonts w:ascii="Arial" w:hAnsi="Arial" w:cs="Arial"/>
          <w:sz w:val="24"/>
          <w:szCs w:val="24"/>
        </w:rPr>
        <w:t xml:space="preserve"> </w:t>
      </w:r>
    </w:p>
    <w:p w14:paraId="4D531D07"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lastRenderedPageBreak/>
        <w:t>Section 1 - Annual Governance Statement 2024/25, approved and signed</w:t>
      </w:r>
      <w:r>
        <w:rPr>
          <w:rFonts w:ascii="Arial" w:hAnsi="Arial" w:cs="Arial"/>
          <w:sz w:val="24"/>
          <w:szCs w:val="24"/>
        </w:rPr>
        <w:t xml:space="preserve"> (published)</w:t>
      </w:r>
    </w:p>
    <w:p w14:paraId="088D790D"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t>Section 2 - Accounting Statements 2024/25, approved and signed</w:t>
      </w:r>
      <w:r>
        <w:rPr>
          <w:rFonts w:ascii="Arial" w:hAnsi="Arial" w:cs="Arial"/>
          <w:sz w:val="24"/>
          <w:szCs w:val="24"/>
        </w:rPr>
        <w:t xml:space="preserve"> (published)</w:t>
      </w:r>
    </w:p>
    <w:p w14:paraId="3669A397" w14:textId="77777777" w:rsidR="00E443A6" w:rsidRDefault="00E443A6" w:rsidP="00E443A6">
      <w:pPr>
        <w:pStyle w:val="NoSpacing"/>
        <w:rPr>
          <w:rFonts w:ascii="Arial" w:hAnsi="Arial" w:cs="Arial"/>
          <w:sz w:val="24"/>
          <w:szCs w:val="24"/>
        </w:rPr>
      </w:pPr>
    </w:p>
    <w:p w14:paraId="0DB5B6B8" w14:textId="77777777" w:rsidR="00E443A6" w:rsidRDefault="00E443A6" w:rsidP="00E443A6">
      <w:pPr>
        <w:pStyle w:val="NoSpacing"/>
        <w:rPr>
          <w:rFonts w:ascii="Arial" w:hAnsi="Arial" w:cs="Arial"/>
          <w:sz w:val="24"/>
          <w:szCs w:val="24"/>
        </w:rPr>
      </w:pPr>
      <w:r w:rsidRPr="00A26FDA">
        <w:rPr>
          <w:rFonts w:ascii="Arial" w:hAnsi="Arial" w:cs="Arial"/>
          <w:sz w:val="24"/>
          <w:szCs w:val="24"/>
        </w:rPr>
        <w:t xml:space="preserve">Not later than 30 September 2025 authorities must publish: </w:t>
      </w:r>
    </w:p>
    <w:p w14:paraId="0F2F62AD"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t>Notice of conclusion of audit</w:t>
      </w:r>
      <w:r>
        <w:rPr>
          <w:rFonts w:ascii="Arial" w:hAnsi="Arial" w:cs="Arial"/>
          <w:sz w:val="24"/>
          <w:szCs w:val="24"/>
        </w:rPr>
        <w:t xml:space="preserve"> (not published)</w:t>
      </w:r>
    </w:p>
    <w:p w14:paraId="27E9324F"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t xml:space="preserve">Section 3 - External Auditor Report and Certificate </w:t>
      </w:r>
      <w:r>
        <w:rPr>
          <w:rFonts w:ascii="Arial" w:hAnsi="Arial" w:cs="Arial"/>
          <w:sz w:val="24"/>
          <w:szCs w:val="24"/>
        </w:rPr>
        <w:t>(not published)</w:t>
      </w:r>
    </w:p>
    <w:p w14:paraId="383BC1AA" w14:textId="77777777" w:rsidR="00E443A6" w:rsidRDefault="00E443A6" w:rsidP="00E443A6">
      <w:pPr>
        <w:pStyle w:val="NoSpacing"/>
        <w:numPr>
          <w:ilvl w:val="0"/>
          <w:numId w:val="10"/>
        </w:numPr>
        <w:ind w:left="426" w:hanging="426"/>
        <w:rPr>
          <w:rFonts w:ascii="Arial" w:hAnsi="Arial" w:cs="Arial"/>
          <w:sz w:val="24"/>
          <w:szCs w:val="24"/>
        </w:rPr>
      </w:pPr>
      <w:r w:rsidRPr="00A26FDA">
        <w:rPr>
          <w:rFonts w:ascii="Arial" w:hAnsi="Arial" w:cs="Arial"/>
          <w:sz w:val="24"/>
          <w:szCs w:val="24"/>
        </w:rPr>
        <w:t xml:space="preserve">Sections 1 and 2 of AGAR including any amendments </w:t>
      </w:r>
      <w:proofErr w:type="gramStart"/>
      <w:r w:rsidRPr="00A26FDA">
        <w:rPr>
          <w:rFonts w:ascii="Arial" w:hAnsi="Arial" w:cs="Arial"/>
          <w:sz w:val="24"/>
          <w:szCs w:val="24"/>
        </w:rPr>
        <w:t>as a result of</w:t>
      </w:r>
      <w:proofErr w:type="gramEnd"/>
      <w:r w:rsidRPr="00A26FDA">
        <w:rPr>
          <w:rFonts w:ascii="Arial" w:hAnsi="Arial" w:cs="Arial"/>
          <w:sz w:val="24"/>
          <w:szCs w:val="24"/>
        </w:rPr>
        <w:t xml:space="preserve"> the limited assurance review. </w:t>
      </w:r>
      <w:r>
        <w:rPr>
          <w:rFonts w:ascii="Arial" w:hAnsi="Arial" w:cs="Arial"/>
          <w:sz w:val="24"/>
          <w:szCs w:val="24"/>
        </w:rPr>
        <w:t>(not published)</w:t>
      </w:r>
    </w:p>
    <w:p w14:paraId="67815CBD" w14:textId="77777777" w:rsidR="00E443A6" w:rsidRDefault="00E443A6" w:rsidP="00E443A6">
      <w:pPr>
        <w:pStyle w:val="NoSpacing"/>
        <w:rPr>
          <w:rFonts w:ascii="Arial" w:hAnsi="Arial" w:cs="Arial"/>
          <w:sz w:val="24"/>
          <w:szCs w:val="24"/>
        </w:rPr>
      </w:pPr>
    </w:p>
    <w:p w14:paraId="68CFB186" w14:textId="77777777" w:rsidR="00E443A6" w:rsidRPr="001713AC" w:rsidRDefault="00E443A6" w:rsidP="00E443A6">
      <w:pPr>
        <w:pStyle w:val="NoSpacing"/>
        <w:rPr>
          <w:rFonts w:ascii="Arial" w:hAnsi="Arial" w:cs="Arial"/>
          <w:b/>
          <w:sz w:val="24"/>
          <w:szCs w:val="24"/>
        </w:rPr>
      </w:pPr>
      <w:r w:rsidRPr="001713AC">
        <w:rPr>
          <w:rFonts w:ascii="Arial" w:hAnsi="Arial" w:cs="Arial"/>
          <w:b/>
          <w:sz w:val="24"/>
          <w:szCs w:val="24"/>
        </w:rPr>
        <w:t>The Council has</w:t>
      </w:r>
      <w:r>
        <w:rPr>
          <w:rFonts w:ascii="Arial" w:hAnsi="Arial" w:cs="Arial"/>
          <w:b/>
          <w:sz w:val="24"/>
          <w:szCs w:val="24"/>
        </w:rPr>
        <w:t xml:space="preserve"> </w:t>
      </w:r>
      <w:r w:rsidRPr="001713AC">
        <w:rPr>
          <w:rFonts w:ascii="Arial" w:hAnsi="Arial" w:cs="Arial"/>
          <w:b/>
          <w:sz w:val="24"/>
          <w:szCs w:val="24"/>
        </w:rPr>
        <w:t xml:space="preserve">met this control objective. </w:t>
      </w:r>
    </w:p>
    <w:p w14:paraId="02DA4CFB" w14:textId="77777777" w:rsidR="00E443A6" w:rsidRPr="001713AC" w:rsidRDefault="00E443A6" w:rsidP="00E443A6">
      <w:pPr>
        <w:pStyle w:val="NoSpacing"/>
        <w:rPr>
          <w:rFonts w:ascii="Arial" w:hAnsi="Arial" w:cs="Arial"/>
          <w:sz w:val="24"/>
          <w:szCs w:val="24"/>
        </w:rPr>
      </w:pPr>
    </w:p>
    <w:p w14:paraId="59683255" w14:textId="15370D33" w:rsidR="00E503C8" w:rsidRPr="0027581E" w:rsidRDefault="00C822BD" w:rsidP="00C822BD">
      <w:pPr>
        <w:pStyle w:val="NoSpacing"/>
        <w:rPr>
          <w:rStyle w:val="A10"/>
          <w:rFonts w:ascii="Arial" w:hAnsi="Arial" w:cs="Arial"/>
          <w:b/>
          <w:i/>
          <w:iCs/>
          <w:sz w:val="24"/>
          <w:szCs w:val="24"/>
          <w:u w:val="single"/>
        </w:rPr>
      </w:pPr>
      <w:r w:rsidRPr="0027581E">
        <w:rPr>
          <w:rFonts w:ascii="Arial" w:hAnsi="Arial" w:cs="Arial"/>
          <w:b/>
          <w:sz w:val="24"/>
          <w:szCs w:val="24"/>
          <w:u w:val="single"/>
        </w:rPr>
        <w:t xml:space="preserve">M </w:t>
      </w:r>
      <w:r w:rsidR="00E503C8" w:rsidRPr="0027581E">
        <w:rPr>
          <w:rFonts w:ascii="Arial" w:hAnsi="Arial" w:cs="Arial"/>
          <w:b/>
          <w:sz w:val="24"/>
          <w:szCs w:val="24"/>
          <w:u w:val="single"/>
        </w:rPr>
        <w:t>–</w:t>
      </w:r>
      <w:r w:rsidRPr="0027581E">
        <w:rPr>
          <w:rFonts w:ascii="Arial" w:hAnsi="Arial" w:cs="Arial"/>
          <w:b/>
          <w:sz w:val="24"/>
          <w:szCs w:val="24"/>
          <w:u w:val="single"/>
        </w:rPr>
        <w:t xml:space="preserve"> </w:t>
      </w:r>
      <w:r w:rsidR="00E503C8" w:rsidRPr="0027581E">
        <w:rPr>
          <w:rStyle w:val="A10"/>
          <w:rFonts w:ascii="Arial" w:hAnsi="Arial" w:cs="Arial"/>
          <w:b/>
          <w:sz w:val="24"/>
          <w:szCs w:val="24"/>
          <w:u w:val="single"/>
        </w:rPr>
        <w:t>In the year covered by this AGAR, the authority correctly provided for a period for the exercise of</w:t>
      </w:r>
      <w:r w:rsidR="0027581E">
        <w:rPr>
          <w:rStyle w:val="A10"/>
          <w:rFonts w:ascii="Arial" w:hAnsi="Arial" w:cs="Arial"/>
          <w:b/>
          <w:sz w:val="24"/>
          <w:szCs w:val="24"/>
          <w:u w:val="single"/>
        </w:rPr>
        <w:t xml:space="preserve"> </w:t>
      </w:r>
      <w:r w:rsidR="00E503C8" w:rsidRPr="0027581E">
        <w:rPr>
          <w:rStyle w:val="A10"/>
          <w:rFonts w:ascii="Arial" w:hAnsi="Arial" w:cs="Arial"/>
          <w:b/>
          <w:sz w:val="24"/>
          <w:szCs w:val="24"/>
          <w:u w:val="single"/>
        </w:rPr>
        <w:t xml:space="preserve">public rights as required by the Accounts and Audit Regulations </w:t>
      </w:r>
      <w:r w:rsidR="00E503C8" w:rsidRPr="0027581E">
        <w:rPr>
          <w:rStyle w:val="A10"/>
          <w:rFonts w:ascii="Arial" w:hAnsi="Arial" w:cs="Arial"/>
          <w:b/>
          <w:i/>
          <w:iCs/>
          <w:sz w:val="24"/>
          <w:szCs w:val="24"/>
          <w:u w:val="single"/>
        </w:rPr>
        <w:t>(during the 202</w:t>
      </w:r>
      <w:r w:rsidR="00385165">
        <w:rPr>
          <w:rStyle w:val="A10"/>
          <w:rFonts w:ascii="Arial" w:hAnsi="Arial" w:cs="Arial"/>
          <w:b/>
          <w:i/>
          <w:iCs/>
          <w:sz w:val="24"/>
          <w:szCs w:val="24"/>
          <w:u w:val="single"/>
        </w:rPr>
        <w:t>4</w:t>
      </w:r>
      <w:r w:rsidR="00E503C8" w:rsidRPr="0027581E">
        <w:rPr>
          <w:rStyle w:val="A10"/>
          <w:rFonts w:ascii="Arial" w:hAnsi="Arial" w:cs="Arial"/>
          <w:b/>
          <w:i/>
          <w:iCs/>
          <w:sz w:val="24"/>
          <w:szCs w:val="24"/>
          <w:u w:val="single"/>
        </w:rPr>
        <w:t>-2</w:t>
      </w:r>
      <w:r w:rsidR="00385165">
        <w:rPr>
          <w:rStyle w:val="A10"/>
          <w:rFonts w:ascii="Arial" w:hAnsi="Arial" w:cs="Arial"/>
          <w:b/>
          <w:i/>
          <w:iCs/>
          <w:sz w:val="24"/>
          <w:szCs w:val="24"/>
          <w:u w:val="single"/>
        </w:rPr>
        <w:t>5</w:t>
      </w:r>
      <w:r w:rsidR="00E503C8" w:rsidRPr="0027581E">
        <w:rPr>
          <w:rStyle w:val="A10"/>
          <w:rFonts w:ascii="Arial" w:hAnsi="Arial" w:cs="Arial"/>
          <w:b/>
          <w:i/>
          <w:iCs/>
          <w:sz w:val="24"/>
          <w:szCs w:val="24"/>
          <w:u w:val="single"/>
        </w:rPr>
        <w:t xml:space="preserve"> AGAR period,</w:t>
      </w:r>
      <w:r w:rsidR="0027581E">
        <w:rPr>
          <w:rStyle w:val="A10"/>
          <w:rFonts w:ascii="Arial" w:hAnsi="Arial" w:cs="Arial"/>
          <w:b/>
          <w:i/>
          <w:iCs/>
          <w:sz w:val="24"/>
          <w:szCs w:val="24"/>
          <w:u w:val="single"/>
        </w:rPr>
        <w:t xml:space="preserve"> </w:t>
      </w:r>
      <w:r w:rsidR="00E503C8" w:rsidRPr="0027581E">
        <w:rPr>
          <w:rStyle w:val="A10"/>
          <w:rFonts w:ascii="Arial" w:hAnsi="Arial" w:cs="Arial"/>
          <w:b/>
          <w:i/>
          <w:iCs/>
          <w:sz w:val="24"/>
          <w:szCs w:val="24"/>
          <w:u w:val="single"/>
        </w:rPr>
        <w:t>were public rights in relation to the 202</w:t>
      </w:r>
      <w:r w:rsidR="00385165">
        <w:rPr>
          <w:rStyle w:val="A10"/>
          <w:rFonts w:ascii="Arial" w:hAnsi="Arial" w:cs="Arial"/>
          <w:b/>
          <w:i/>
          <w:iCs/>
          <w:sz w:val="24"/>
          <w:szCs w:val="24"/>
          <w:u w:val="single"/>
        </w:rPr>
        <w:t>3</w:t>
      </w:r>
      <w:r w:rsidR="00E503C8" w:rsidRPr="0027581E">
        <w:rPr>
          <w:rStyle w:val="A10"/>
          <w:rFonts w:ascii="Arial" w:hAnsi="Arial" w:cs="Arial"/>
          <w:b/>
          <w:i/>
          <w:iCs/>
          <w:sz w:val="24"/>
          <w:szCs w:val="24"/>
          <w:u w:val="single"/>
        </w:rPr>
        <w:t>-2</w:t>
      </w:r>
      <w:r w:rsidR="00385165">
        <w:rPr>
          <w:rStyle w:val="A10"/>
          <w:rFonts w:ascii="Arial" w:hAnsi="Arial" w:cs="Arial"/>
          <w:b/>
          <w:i/>
          <w:iCs/>
          <w:sz w:val="24"/>
          <w:szCs w:val="24"/>
          <w:u w:val="single"/>
        </w:rPr>
        <w:t>4</w:t>
      </w:r>
      <w:r w:rsidR="00E503C8" w:rsidRPr="0027581E">
        <w:rPr>
          <w:rStyle w:val="A10"/>
          <w:rFonts w:ascii="Arial" w:hAnsi="Arial" w:cs="Arial"/>
          <w:b/>
          <w:i/>
          <w:iCs/>
          <w:sz w:val="24"/>
          <w:szCs w:val="24"/>
          <w:u w:val="single"/>
        </w:rPr>
        <w:t xml:space="preserve"> AGAR evidenced by a notice on the website and/or</w:t>
      </w:r>
      <w:r w:rsidR="0027581E">
        <w:rPr>
          <w:rStyle w:val="A10"/>
          <w:rFonts w:ascii="Arial" w:hAnsi="Arial" w:cs="Arial"/>
          <w:b/>
          <w:i/>
          <w:iCs/>
          <w:sz w:val="24"/>
          <w:szCs w:val="24"/>
          <w:u w:val="single"/>
        </w:rPr>
        <w:t xml:space="preserve"> </w:t>
      </w:r>
      <w:r w:rsidR="00E503C8" w:rsidRPr="0027581E">
        <w:rPr>
          <w:rStyle w:val="A10"/>
          <w:rFonts w:ascii="Arial" w:hAnsi="Arial" w:cs="Arial"/>
          <w:b/>
          <w:i/>
          <w:iCs/>
          <w:sz w:val="24"/>
          <w:szCs w:val="24"/>
          <w:u w:val="single"/>
        </w:rPr>
        <w:t>authority approved minutes confirming the dates set).</w:t>
      </w:r>
    </w:p>
    <w:p w14:paraId="0D5FC0B9" w14:textId="77777777" w:rsidR="00E503C8" w:rsidRDefault="00E503C8" w:rsidP="00C822BD">
      <w:pPr>
        <w:pStyle w:val="NoSpacing"/>
        <w:rPr>
          <w:rFonts w:ascii="Arial" w:hAnsi="Arial" w:cs="Arial"/>
          <w:sz w:val="24"/>
        </w:rPr>
      </w:pPr>
    </w:p>
    <w:p w14:paraId="2D712484" w14:textId="28AA64CF" w:rsidR="00E503C8" w:rsidRDefault="0027581E" w:rsidP="00C822BD">
      <w:pPr>
        <w:pStyle w:val="NoSpacing"/>
        <w:rPr>
          <w:rFonts w:ascii="Arial" w:hAnsi="Arial" w:cs="Arial"/>
          <w:sz w:val="24"/>
        </w:rPr>
      </w:pPr>
      <w:r>
        <w:rPr>
          <w:rFonts w:ascii="Arial" w:hAnsi="Arial" w:cs="Arial"/>
          <w:sz w:val="24"/>
        </w:rPr>
        <w:t>The Public Notice</w:t>
      </w:r>
      <w:r w:rsidR="00025CFF">
        <w:rPr>
          <w:rFonts w:ascii="Arial" w:hAnsi="Arial" w:cs="Arial"/>
          <w:sz w:val="24"/>
        </w:rPr>
        <w:t xml:space="preserve"> is published on the Council’s </w:t>
      </w:r>
      <w:r w:rsidR="002013CD">
        <w:rPr>
          <w:rFonts w:ascii="Arial" w:hAnsi="Arial" w:cs="Arial"/>
          <w:sz w:val="24"/>
        </w:rPr>
        <w:t>website</w:t>
      </w:r>
      <w:r w:rsidR="00A6655C">
        <w:rPr>
          <w:rFonts w:ascii="Arial" w:hAnsi="Arial" w:cs="Arial"/>
          <w:sz w:val="24"/>
        </w:rPr>
        <w:t xml:space="preserve"> and </w:t>
      </w:r>
      <w:r w:rsidR="009540C6">
        <w:rPr>
          <w:rFonts w:ascii="Arial" w:hAnsi="Arial" w:cs="Arial"/>
          <w:sz w:val="24"/>
        </w:rPr>
        <w:t>were</w:t>
      </w:r>
      <w:r w:rsidR="00A6655C">
        <w:rPr>
          <w:rFonts w:ascii="Arial" w:hAnsi="Arial" w:cs="Arial"/>
          <w:sz w:val="24"/>
        </w:rPr>
        <w:t xml:space="preserve"> </w:t>
      </w:r>
      <w:proofErr w:type="spellStart"/>
      <w:r w:rsidR="00A6655C">
        <w:rPr>
          <w:rFonts w:ascii="Arial" w:hAnsi="Arial" w:cs="Arial"/>
          <w:sz w:val="24"/>
        </w:rPr>
        <w:t>minuted</w:t>
      </w:r>
      <w:proofErr w:type="spellEnd"/>
      <w:r w:rsidR="003802B5">
        <w:rPr>
          <w:rFonts w:ascii="Arial" w:hAnsi="Arial" w:cs="Arial"/>
          <w:sz w:val="24"/>
        </w:rPr>
        <w:t xml:space="preserve"> (minute </w:t>
      </w:r>
      <w:r w:rsidR="00173F01">
        <w:rPr>
          <w:rFonts w:ascii="Arial" w:hAnsi="Arial" w:cs="Arial"/>
          <w:sz w:val="24"/>
        </w:rPr>
        <w:t>107.5)</w:t>
      </w:r>
      <w:r w:rsidR="009540C6">
        <w:rPr>
          <w:rFonts w:ascii="Arial" w:hAnsi="Arial" w:cs="Arial"/>
          <w:sz w:val="24"/>
        </w:rPr>
        <w:t xml:space="preserve"> on</w:t>
      </w:r>
      <w:r w:rsidR="003802B5">
        <w:rPr>
          <w:rFonts w:ascii="Arial" w:hAnsi="Arial" w:cs="Arial"/>
          <w:sz w:val="24"/>
        </w:rPr>
        <w:t xml:space="preserve"> </w:t>
      </w:r>
      <w:r w:rsidR="009540C6">
        <w:rPr>
          <w:rFonts w:ascii="Arial" w:hAnsi="Arial" w:cs="Arial"/>
          <w:sz w:val="24"/>
        </w:rPr>
        <w:t>5</w:t>
      </w:r>
      <w:r w:rsidR="009540C6" w:rsidRPr="009540C6">
        <w:rPr>
          <w:rFonts w:ascii="Arial" w:hAnsi="Arial" w:cs="Arial"/>
          <w:sz w:val="24"/>
          <w:vertAlign w:val="superscript"/>
        </w:rPr>
        <w:t>th</w:t>
      </w:r>
      <w:r w:rsidR="009540C6">
        <w:rPr>
          <w:rFonts w:ascii="Arial" w:hAnsi="Arial" w:cs="Arial"/>
          <w:sz w:val="24"/>
        </w:rPr>
        <w:t xml:space="preserve"> June</w:t>
      </w:r>
      <w:r w:rsidR="003802B5">
        <w:rPr>
          <w:rFonts w:ascii="Arial" w:hAnsi="Arial" w:cs="Arial"/>
          <w:sz w:val="24"/>
        </w:rPr>
        <w:t xml:space="preserve"> 2024. Dates were from </w:t>
      </w:r>
      <w:r w:rsidR="00041489">
        <w:rPr>
          <w:rFonts w:ascii="Arial" w:hAnsi="Arial" w:cs="Arial"/>
          <w:sz w:val="24"/>
        </w:rPr>
        <w:t>7</w:t>
      </w:r>
      <w:r w:rsidR="00041489" w:rsidRPr="00041489">
        <w:rPr>
          <w:rFonts w:ascii="Arial" w:hAnsi="Arial" w:cs="Arial"/>
          <w:sz w:val="24"/>
          <w:vertAlign w:val="superscript"/>
        </w:rPr>
        <w:t>th</w:t>
      </w:r>
      <w:r w:rsidR="00041489">
        <w:rPr>
          <w:rFonts w:ascii="Arial" w:hAnsi="Arial" w:cs="Arial"/>
          <w:sz w:val="24"/>
        </w:rPr>
        <w:t xml:space="preserve"> </w:t>
      </w:r>
      <w:r w:rsidR="003802B5">
        <w:rPr>
          <w:rFonts w:ascii="Arial" w:hAnsi="Arial" w:cs="Arial"/>
          <w:sz w:val="24"/>
        </w:rPr>
        <w:t>June to 1</w:t>
      </w:r>
      <w:r w:rsidR="00041489">
        <w:rPr>
          <w:rFonts w:ascii="Arial" w:hAnsi="Arial" w:cs="Arial"/>
          <w:sz w:val="24"/>
        </w:rPr>
        <w:t>8</w:t>
      </w:r>
      <w:r w:rsidR="003802B5" w:rsidRPr="003802B5">
        <w:rPr>
          <w:rFonts w:ascii="Arial" w:hAnsi="Arial" w:cs="Arial"/>
          <w:sz w:val="24"/>
          <w:vertAlign w:val="superscript"/>
        </w:rPr>
        <w:t>th</w:t>
      </w:r>
      <w:r w:rsidR="003802B5">
        <w:rPr>
          <w:rFonts w:ascii="Arial" w:hAnsi="Arial" w:cs="Arial"/>
          <w:sz w:val="24"/>
        </w:rPr>
        <w:t xml:space="preserve"> July</w:t>
      </w:r>
      <w:r w:rsidR="000C181D">
        <w:rPr>
          <w:rFonts w:ascii="Arial" w:hAnsi="Arial" w:cs="Arial"/>
          <w:sz w:val="24"/>
        </w:rPr>
        <w:t xml:space="preserve"> </w:t>
      </w:r>
      <w:r w:rsidR="00C701A3">
        <w:rPr>
          <w:rFonts w:ascii="Arial" w:hAnsi="Arial" w:cs="Arial"/>
          <w:sz w:val="24"/>
        </w:rPr>
        <w:t xml:space="preserve">2024 </w:t>
      </w:r>
      <w:r w:rsidR="000C181D">
        <w:rPr>
          <w:rFonts w:ascii="Arial" w:hAnsi="Arial" w:cs="Arial"/>
          <w:sz w:val="24"/>
        </w:rPr>
        <w:t xml:space="preserve">which met the </w:t>
      </w:r>
      <w:proofErr w:type="gramStart"/>
      <w:r w:rsidR="000C181D">
        <w:rPr>
          <w:rFonts w:ascii="Arial" w:hAnsi="Arial" w:cs="Arial"/>
          <w:sz w:val="24"/>
        </w:rPr>
        <w:t>30 working</w:t>
      </w:r>
      <w:proofErr w:type="gramEnd"/>
      <w:r w:rsidR="000C181D">
        <w:rPr>
          <w:rFonts w:ascii="Arial" w:hAnsi="Arial" w:cs="Arial"/>
          <w:sz w:val="24"/>
        </w:rPr>
        <w:t xml:space="preserve"> day statutory requirement.</w:t>
      </w:r>
    </w:p>
    <w:p w14:paraId="12645635" w14:textId="77777777" w:rsidR="009540C6" w:rsidRDefault="009540C6" w:rsidP="00C822BD">
      <w:pPr>
        <w:pStyle w:val="NoSpacing"/>
        <w:rPr>
          <w:rFonts w:ascii="Arial" w:hAnsi="Arial" w:cs="Arial"/>
          <w:sz w:val="24"/>
        </w:rPr>
      </w:pPr>
    </w:p>
    <w:p w14:paraId="2FECD59E" w14:textId="73F06F29" w:rsidR="009540C6" w:rsidRPr="002B5F1C" w:rsidRDefault="002B5F1C" w:rsidP="00C822BD">
      <w:pPr>
        <w:pStyle w:val="NoSpacing"/>
        <w:rPr>
          <w:rFonts w:ascii="Arial" w:hAnsi="Arial" w:cs="Arial"/>
          <w:b/>
          <w:bCs/>
          <w:sz w:val="24"/>
        </w:rPr>
      </w:pPr>
      <w:r>
        <w:rPr>
          <w:rFonts w:ascii="Arial" w:hAnsi="Arial" w:cs="Arial"/>
          <w:b/>
          <w:bCs/>
          <w:sz w:val="24"/>
        </w:rPr>
        <w:t xml:space="preserve">Recommend that the beginning and end date of the notice be </w:t>
      </w:r>
      <w:proofErr w:type="spellStart"/>
      <w:r>
        <w:rPr>
          <w:rFonts w:ascii="Arial" w:hAnsi="Arial" w:cs="Arial"/>
          <w:b/>
          <w:bCs/>
          <w:sz w:val="24"/>
        </w:rPr>
        <w:t>minuted</w:t>
      </w:r>
      <w:proofErr w:type="spellEnd"/>
      <w:r>
        <w:rPr>
          <w:rFonts w:ascii="Arial" w:hAnsi="Arial" w:cs="Arial"/>
          <w:b/>
          <w:bCs/>
          <w:sz w:val="24"/>
        </w:rPr>
        <w:t>.</w:t>
      </w:r>
    </w:p>
    <w:p w14:paraId="6892B557" w14:textId="77777777" w:rsidR="00025CFF" w:rsidRDefault="00025CFF" w:rsidP="00C822BD">
      <w:pPr>
        <w:pStyle w:val="NoSpacing"/>
        <w:rPr>
          <w:rFonts w:ascii="Arial" w:hAnsi="Arial" w:cs="Arial"/>
          <w:sz w:val="24"/>
        </w:rPr>
      </w:pPr>
    </w:p>
    <w:p w14:paraId="5343C480" w14:textId="3D52EBA7" w:rsidR="00375722" w:rsidRPr="00C32414" w:rsidRDefault="001F3104" w:rsidP="00375722">
      <w:pPr>
        <w:pStyle w:val="NoSpacing"/>
        <w:rPr>
          <w:rFonts w:ascii="Arial" w:hAnsi="Arial" w:cs="Arial"/>
          <w:b/>
          <w:sz w:val="24"/>
        </w:rPr>
      </w:pPr>
      <w:r>
        <w:rPr>
          <w:rFonts w:ascii="Arial" w:hAnsi="Arial" w:cs="Arial"/>
          <w:b/>
          <w:sz w:val="24"/>
        </w:rPr>
        <w:t>The Council has met</w:t>
      </w:r>
      <w:r w:rsidR="00375722" w:rsidRPr="00C32414">
        <w:rPr>
          <w:rFonts w:ascii="Arial" w:hAnsi="Arial" w:cs="Arial"/>
          <w:b/>
          <w:sz w:val="24"/>
        </w:rPr>
        <w:t xml:space="preserve"> this control objective</w:t>
      </w:r>
      <w:r>
        <w:rPr>
          <w:rFonts w:ascii="Arial" w:hAnsi="Arial" w:cs="Arial"/>
          <w:b/>
          <w:sz w:val="24"/>
        </w:rPr>
        <w:t>.</w:t>
      </w:r>
    </w:p>
    <w:p w14:paraId="69D63824" w14:textId="77777777" w:rsidR="00375722" w:rsidRDefault="00375722" w:rsidP="00375722">
      <w:pPr>
        <w:pStyle w:val="NoSpacing"/>
        <w:rPr>
          <w:rFonts w:ascii="Arial" w:hAnsi="Arial" w:cs="Arial"/>
          <w:sz w:val="24"/>
        </w:rPr>
      </w:pPr>
    </w:p>
    <w:p w14:paraId="5A34AE85" w14:textId="6F96B5B2" w:rsidR="00C822BD" w:rsidRPr="0027581E" w:rsidRDefault="00C822BD" w:rsidP="00C822BD">
      <w:pPr>
        <w:pStyle w:val="NoSpacing"/>
        <w:rPr>
          <w:rFonts w:ascii="Arial" w:hAnsi="Arial" w:cs="Arial"/>
          <w:b/>
          <w:sz w:val="24"/>
          <w:szCs w:val="24"/>
          <w:u w:val="single"/>
        </w:rPr>
      </w:pPr>
      <w:r w:rsidRPr="0027581E">
        <w:rPr>
          <w:rFonts w:ascii="Arial" w:hAnsi="Arial" w:cs="Arial"/>
          <w:b/>
          <w:sz w:val="24"/>
          <w:szCs w:val="24"/>
          <w:u w:val="single"/>
        </w:rPr>
        <w:t xml:space="preserve">N: </w:t>
      </w:r>
      <w:r w:rsidR="0027581E" w:rsidRPr="0027581E">
        <w:rPr>
          <w:rFonts w:ascii="Arial" w:hAnsi="Arial" w:cs="Arial"/>
          <w:b/>
          <w:sz w:val="24"/>
          <w:szCs w:val="24"/>
          <w:u w:val="single"/>
        </w:rPr>
        <w:t xml:space="preserve">The </w:t>
      </w:r>
      <w:r w:rsidR="0027581E" w:rsidRPr="0027581E">
        <w:rPr>
          <w:rStyle w:val="A10"/>
          <w:rFonts w:ascii="Arial" w:hAnsi="Arial" w:cs="Arial"/>
          <w:b/>
          <w:sz w:val="24"/>
          <w:szCs w:val="24"/>
          <w:u w:val="single"/>
        </w:rPr>
        <w:t xml:space="preserve">authority has complied with the publication requirements for </w:t>
      </w:r>
      <w:r w:rsidR="000151BC">
        <w:rPr>
          <w:rStyle w:val="A10"/>
          <w:rFonts w:ascii="Arial" w:hAnsi="Arial" w:cs="Arial"/>
          <w:b/>
          <w:sz w:val="24"/>
          <w:szCs w:val="24"/>
          <w:u w:val="single"/>
        </w:rPr>
        <w:t>2023/24</w:t>
      </w:r>
      <w:r w:rsidR="0027581E" w:rsidRPr="0027581E">
        <w:rPr>
          <w:rStyle w:val="A10"/>
          <w:rFonts w:ascii="Arial" w:hAnsi="Arial" w:cs="Arial"/>
          <w:b/>
          <w:sz w:val="24"/>
          <w:szCs w:val="24"/>
          <w:u w:val="single"/>
        </w:rPr>
        <w:t xml:space="preserve"> </w:t>
      </w:r>
      <w:proofErr w:type="gramStart"/>
      <w:r w:rsidR="0027581E" w:rsidRPr="0027581E">
        <w:rPr>
          <w:rStyle w:val="A10"/>
          <w:rFonts w:ascii="Arial" w:hAnsi="Arial" w:cs="Arial"/>
          <w:b/>
          <w:sz w:val="24"/>
          <w:szCs w:val="24"/>
          <w:u w:val="single"/>
        </w:rPr>
        <w:t>AGAR</w:t>
      </w:r>
      <w:r w:rsidR="0027581E" w:rsidRPr="0027581E">
        <w:rPr>
          <w:rStyle w:val="A10"/>
          <w:rFonts w:ascii="Arial" w:hAnsi="Arial" w:cs="Arial"/>
          <w:b/>
          <w:i/>
          <w:iCs/>
          <w:sz w:val="24"/>
          <w:szCs w:val="24"/>
          <w:u w:val="single"/>
        </w:rPr>
        <w:t>(</w:t>
      </w:r>
      <w:proofErr w:type="gramEnd"/>
      <w:r w:rsidR="0027581E" w:rsidRPr="0027581E">
        <w:rPr>
          <w:rStyle w:val="A10"/>
          <w:rFonts w:ascii="Arial" w:hAnsi="Arial" w:cs="Arial"/>
          <w:b/>
          <w:i/>
          <w:iCs/>
          <w:sz w:val="24"/>
          <w:szCs w:val="24"/>
          <w:u w:val="single"/>
        </w:rPr>
        <w:t>see AGAR Page 1 Guidance Notes)</w:t>
      </w:r>
    </w:p>
    <w:p w14:paraId="3217FE4E" w14:textId="77777777" w:rsidR="0027581E" w:rsidRDefault="0027581E" w:rsidP="00C822BD">
      <w:pPr>
        <w:pStyle w:val="NoSpacing"/>
        <w:rPr>
          <w:rFonts w:ascii="Arial" w:hAnsi="Arial" w:cs="Arial"/>
          <w:sz w:val="24"/>
        </w:rPr>
      </w:pPr>
    </w:p>
    <w:p w14:paraId="5D83D5F1" w14:textId="77777777" w:rsidR="00C822BD" w:rsidRPr="00C822BD" w:rsidRDefault="00C822BD" w:rsidP="00C822BD">
      <w:pPr>
        <w:pStyle w:val="NoSpacing"/>
        <w:rPr>
          <w:rFonts w:ascii="Arial" w:hAnsi="Arial" w:cs="Arial"/>
          <w:sz w:val="24"/>
        </w:rPr>
      </w:pPr>
      <w:r w:rsidRPr="00C822BD">
        <w:rPr>
          <w:rFonts w:ascii="Arial" w:hAnsi="Arial" w:cs="Arial"/>
          <w:sz w:val="24"/>
        </w:rPr>
        <w:t xml:space="preserve">The Statement of Accounts, Annual Governance Statement and the external audit </w:t>
      </w:r>
    </w:p>
    <w:p w14:paraId="25B37610" w14:textId="7FD34365" w:rsidR="00C822BD" w:rsidRDefault="00C822BD" w:rsidP="00C822BD">
      <w:pPr>
        <w:pStyle w:val="NoSpacing"/>
        <w:rPr>
          <w:rFonts w:ascii="Arial" w:hAnsi="Arial" w:cs="Arial"/>
          <w:sz w:val="24"/>
        </w:rPr>
      </w:pPr>
      <w:r w:rsidRPr="00C822BD">
        <w:rPr>
          <w:rFonts w:ascii="Arial" w:hAnsi="Arial" w:cs="Arial"/>
          <w:sz w:val="24"/>
        </w:rPr>
        <w:t xml:space="preserve">certificate for </w:t>
      </w:r>
      <w:r w:rsidR="0027581E">
        <w:rPr>
          <w:rFonts w:ascii="Arial" w:hAnsi="Arial" w:cs="Arial"/>
          <w:sz w:val="24"/>
        </w:rPr>
        <w:t>202</w:t>
      </w:r>
      <w:r w:rsidR="0013465B">
        <w:rPr>
          <w:rFonts w:ascii="Arial" w:hAnsi="Arial" w:cs="Arial"/>
          <w:sz w:val="24"/>
        </w:rPr>
        <w:t>3</w:t>
      </w:r>
      <w:r w:rsidR="0027581E">
        <w:rPr>
          <w:rFonts w:ascii="Arial" w:hAnsi="Arial" w:cs="Arial"/>
          <w:sz w:val="24"/>
        </w:rPr>
        <w:t>/2</w:t>
      </w:r>
      <w:r w:rsidR="0013465B">
        <w:rPr>
          <w:rFonts w:ascii="Arial" w:hAnsi="Arial" w:cs="Arial"/>
          <w:sz w:val="24"/>
        </w:rPr>
        <w:t>4</w:t>
      </w:r>
      <w:r w:rsidRPr="00C822BD">
        <w:rPr>
          <w:rFonts w:ascii="Arial" w:hAnsi="Arial" w:cs="Arial"/>
          <w:sz w:val="24"/>
        </w:rPr>
        <w:t xml:space="preserve"> </w:t>
      </w:r>
      <w:proofErr w:type="gramStart"/>
      <w:r w:rsidRPr="00C822BD">
        <w:rPr>
          <w:rFonts w:ascii="Arial" w:hAnsi="Arial" w:cs="Arial"/>
          <w:sz w:val="24"/>
        </w:rPr>
        <w:t>are</w:t>
      </w:r>
      <w:proofErr w:type="gramEnd"/>
      <w:r w:rsidR="00AE3771">
        <w:rPr>
          <w:rFonts w:ascii="Arial" w:hAnsi="Arial" w:cs="Arial"/>
          <w:sz w:val="24"/>
        </w:rPr>
        <w:t xml:space="preserve"> all</w:t>
      </w:r>
      <w:r w:rsidRPr="00C822BD">
        <w:rPr>
          <w:rFonts w:ascii="Arial" w:hAnsi="Arial" w:cs="Arial"/>
          <w:sz w:val="24"/>
        </w:rPr>
        <w:t xml:space="preserve"> published </w:t>
      </w:r>
      <w:r w:rsidR="0027581E">
        <w:rPr>
          <w:rFonts w:ascii="Arial" w:hAnsi="Arial" w:cs="Arial"/>
          <w:sz w:val="24"/>
        </w:rPr>
        <w:t>on the</w:t>
      </w:r>
      <w:r w:rsidRPr="00C822BD">
        <w:rPr>
          <w:rFonts w:ascii="Arial" w:hAnsi="Arial" w:cs="Arial"/>
          <w:sz w:val="24"/>
        </w:rPr>
        <w:t xml:space="preserve"> Council</w:t>
      </w:r>
      <w:r w:rsidR="0027581E">
        <w:rPr>
          <w:rFonts w:ascii="Arial" w:hAnsi="Arial" w:cs="Arial"/>
          <w:sz w:val="24"/>
        </w:rPr>
        <w:t>’s</w:t>
      </w:r>
      <w:r w:rsidRPr="00C822BD">
        <w:rPr>
          <w:rFonts w:ascii="Arial" w:hAnsi="Arial" w:cs="Arial"/>
          <w:sz w:val="24"/>
        </w:rPr>
        <w:t xml:space="preserve"> website</w:t>
      </w:r>
      <w:r w:rsidR="007040B6">
        <w:rPr>
          <w:rFonts w:ascii="Arial" w:hAnsi="Arial" w:cs="Arial"/>
          <w:sz w:val="24"/>
        </w:rPr>
        <w:t>.</w:t>
      </w:r>
    </w:p>
    <w:p w14:paraId="70C512C9" w14:textId="77777777" w:rsidR="0027581E" w:rsidRPr="00C822BD" w:rsidRDefault="0027581E" w:rsidP="00C822BD">
      <w:pPr>
        <w:pStyle w:val="NoSpacing"/>
        <w:rPr>
          <w:rFonts w:ascii="Arial" w:hAnsi="Arial" w:cs="Arial"/>
          <w:sz w:val="24"/>
        </w:rPr>
      </w:pPr>
    </w:p>
    <w:p w14:paraId="536E9417" w14:textId="1D3FC068" w:rsidR="00C822BD" w:rsidRDefault="00C822BD" w:rsidP="00C822BD">
      <w:pPr>
        <w:pStyle w:val="NoSpacing"/>
        <w:rPr>
          <w:rFonts w:ascii="Arial" w:hAnsi="Arial" w:cs="Arial"/>
          <w:sz w:val="24"/>
        </w:rPr>
      </w:pPr>
      <w:r w:rsidRPr="00C822BD">
        <w:rPr>
          <w:rFonts w:ascii="Arial" w:hAnsi="Arial" w:cs="Arial"/>
          <w:sz w:val="24"/>
        </w:rPr>
        <w:t xml:space="preserve">The external audit certificate </w:t>
      </w:r>
      <w:r w:rsidR="00EE703C">
        <w:rPr>
          <w:rFonts w:ascii="Arial" w:hAnsi="Arial" w:cs="Arial"/>
          <w:sz w:val="24"/>
        </w:rPr>
        <w:t>has been published</w:t>
      </w:r>
      <w:r w:rsidR="009E0DF7">
        <w:rPr>
          <w:rFonts w:ascii="Arial" w:hAnsi="Arial" w:cs="Arial"/>
          <w:sz w:val="24"/>
        </w:rPr>
        <w:t>.</w:t>
      </w:r>
    </w:p>
    <w:p w14:paraId="543425EC" w14:textId="77777777" w:rsidR="0027581E" w:rsidRPr="00C822BD" w:rsidRDefault="0027581E" w:rsidP="00C822BD">
      <w:pPr>
        <w:pStyle w:val="NoSpacing"/>
        <w:rPr>
          <w:rFonts w:ascii="Arial" w:hAnsi="Arial" w:cs="Arial"/>
          <w:sz w:val="24"/>
        </w:rPr>
      </w:pPr>
    </w:p>
    <w:p w14:paraId="6F9FBA54" w14:textId="4C0FA3C2" w:rsidR="00C822BD" w:rsidRDefault="00C822BD" w:rsidP="00C822BD">
      <w:pPr>
        <w:pStyle w:val="NoSpacing"/>
        <w:rPr>
          <w:rFonts w:ascii="Arial" w:hAnsi="Arial" w:cs="Arial"/>
          <w:sz w:val="24"/>
        </w:rPr>
      </w:pPr>
      <w:r w:rsidRPr="00C822BD">
        <w:rPr>
          <w:rFonts w:ascii="Arial" w:hAnsi="Arial" w:cs="Arial"/>
          <w:sz w:val="24"/>
        </w:rPr>
        <w:t xml:space="preserve">The Conclusion of Audit certificate </w:t>
      </w:r>
      <w:r w:rsidR="009E0DF7">
        <w:rPr>
          <w:rFonts w:ascii="Arial" w:hAnsi="Arial" w:cs="Arial"/>
          <w:sz w:val="24"/>
        </w:rPr>
        <w:t>was</w:t>
      </w:r>
      <w:r w:rsidRPr="00C822BD">
        <w:rPr>
          <w:rFonts w:ascii="Arial" w:hAnsi="Arial" w:cs="Arial"/>
          <w:sz w:val="24"/>
        </w:rPr>
        <w:t xml:space="preserve"> published on </w:t>
      </w:r>
      <w:r w:rsidR="0027581E">
        <w:rPr>
          <w:rFonts w:ascii="Arial" w:hAnsi="Arial" w:cs="Arial"/>
          <w:sz w:val="24"/>
        </w:rPr>
        <w:t>the Town Council’s website and met with the required timescales</w:t>
      </w:r>
      <w:r w:rsidR="009E0DF7">
        <w:rPr>
          <w:rFonts w:ascii="Arial" w:hAnsi="Arial" w:cs="Arial"/>
          <w:sz w:val="24"/>
        </w:rPr>
        <w:t>.</w:t>
      </w:r>
    </w:p>
    <w:p w14:paraId="5DBC226C" w14:textId="77777777" w:rsidR="0027581E" w:rsidRPr="00C822BD" w:rsidRDefault="0027581E" w:rsidP="00C822BD">
      <w:pPr>
        <w:pStyle w:val="NoSpacing"/>
        <w:rPr>
          <w:rFonts w:ascii="Arial" w:hAnsi="Arial" w:cs="Arial"/>
          <w:sz w:val="24"/>
        </w:rPr>
      </w:pPr>
    </w:p>
    <w:p w14:paraId="15817775" w14:textId="66F0AD1B" w:rsidR="00C822BD" w:rsidRDefault="00C822BD" w:rsidP="00C822BD">
      <w:pPr>
        <w:pStyle w:val="NoSpacing"/>
        <w:rPr>
          <w:rFonts w:ascii="Arial" w:hAnsi="Arial" w:cs="Arial"/>
          <w:sz w:val="24"/>
        </w:rPr>
      </w:pPr>
      <w:r w:rsidRPr="00C822BD">
        <w:rPr>
          <w:rFonts w:ascii="Arial" w:hAnsi="Arial" w:cs="Arial"/>
          <w:sz w:val="24"/>
        </w:rPr>
        <w:t xml:space="preserve">The external audit certificate was reported to the meeting of Full Council on </w:t>
      </w:r>
      <w:r w:rsidR="007333BC">
        <w:rPr>
          <w:rFonts w:ascii="Arial" w:hAnsi="Arial" w:cs="Arial"/>
          <w:sz w:val="24"/>
        </w:rPr>
        <w:t>2</w:t>
      </w:r>
      <w:r w:rsidR="007333BC" w:rsidRPr="007333BC">
        <w:rPr>
          <w:rFonts w:ascii="Arial" w:hAnsi="Arial" w:cs="Arial"/>
          <w:sz w:val="24"/>
          <w:vertAlign w:val="superscript"/>
        </w:rPr>
        <w:t>nd</w:t>
      </w:r>
      <w:r w:rsidR="007333BC">
        <w:rPr>
          <w:rFonts w:ascii="Arial" w:hAnsi="Arial" w:cs="Arial"/>
          <w:sz w:val="24"/>
        </w:rPr>
        <w:t xml:space="preserve"> </w:t>
      </w:r>
      <w:r w:rsidR="00062FE8">
        <w:rPr>
          <w:rFonts w:ascii="Arial" w:hAnsi="Arial" w:cs="Arial"/>
          <w:sz w:val="24"/>
        </w:rPr>
        <w:t>O</w:t>
      </w:r>
      <w:r w:rsidRPr="00C822BD">
        <w:rPr>
          <w:rFonts w:ascii="Arial" w:hAnsi="Arial" w:cs="Arial"/>
          <w:sz w:val="24"/>
        </w:rPr>
        <w:t xml:space="preserve">ctober </w:t>
      </w:r>
      <w:r w:rsidR="007333BC">
        <w:rPr>
          <w:rFonts w:ascii="Arial" w:hAnsi="Arial" w:cs="Arial"/>
          <w:sz w:val="24"/>
        </w:rPr>
        <w:t xml:space="preserve">2024 </w:t>
      </w:r>
      <w:r w:rsidRPr="00C822BD">
        <w:rPr>
          <w:rFonts w:ascii="Arial" w:hAnsi="Arial" w:cs="Arial"/>
          <w:sz w:val="24"/>
        </w:rPr>
        <w:t xml:space="preserve">(minute </w:t>
      </w:r>
      <w:r w:rsidR="009414A0">
        <w:rPr>
          <w:rFonts w:ascii="Arial" w:hAnsi="Arial" w:cs="Arial"/>
          <w:sz w:val="24"/>
        </w:rPr>
        <w:t>2</w:t>
      </w:r>
      <w:r w:rsidR="00CC44A3">
        <w:rPr>
          <w:rFonts w:ascii="Arial" w:hAnsi="Arial" w:cs="Arial"/>
          <w:sz w:val="24"/>
        </w:rPr>
        <w:t>25</w:t>
      </w:r>
      <w:r w:rsidRPr="00C822BD">
        <w:rPr>
          <w:rFonts w:ascii="Arial" w:hAnsi="Arial" w:cs="Arial"/>
          <w:sz w:val="24"/>
        </w:rPr>
        <w:t>)</w:t>
      </w:r>
      <w:r w:rsidR="007333BC">
        <w:rPr>
          <w:rFonts w:ascii="Arial" w:hAnsi="Arial" w:cs="Arial"/>
          <w:sz w:val="24"/>
        </w:rPr>
        <w:t xml:space="preserve"> and noted</w:t>
      </w:r>
      <w:r w:rsidRPr="00C822BD">
        <w:rPr>
          <w:rFonts w:ascii="Arial" w:hAnsi="Arial" w:cs="Arial"/>
          <w:sz w:val="24"/>
        </w:rPr>
        <w:t xml:space="preserve">. </w:t>
      </w:r>
    </w:p>
    <w:p w14:paraId="22D07E66" w14:textId="77777777" w:rsidR="0027581E" w:rsidRPr="00C822BD" w:rsidRDefault="0027581E" w:rsidP="00C822BD">
      <w:pPr>
        <w:pStyle w:val="NoSpacing"/>
        <w:rPr>
          <w:rFonts w:ascii="Arial" w:hAnsi="Arial" w:cs="Arial"/>
          <w:sz w:val="24"/>
        </w:rPr>
      </w:pPr>
    </w:p>
    <w:p w14:paraId="72228FE3" w14:textId="13A8873F" w:rsidR="00C228D1" w:rsidRPr="001713AC" w:rsidRDefault="00C228D1" w:rsidP="00C228D1">
      <w:pPr>
        <w:pStyle w:val="NoSpacing"/>
        <w:rPr>
          <w:rFonts w:ascii="Arial" w:hAnsi="Arial" w:cs="Arial"/>
          <w:sz w:val="24"/>
          <w:szCs w:val="24"/>
        </w:rPr>
      </w:pPr>
      <w:r w:rsidRPr="001713AC">
        <w:rPr>
          <w:rFonts w:ascii="Arial" w:hAnsi="Arial" w:cs="Arial"/>
          <w:sz w:val="24"/>
          <w:szCs w:val="24"/>
        </w:rPr>
        <w:t>The Council has published AGAR documentation f</w:t>
      </w:r>
      <w:r>
        <w:rPr>
          <w:rFonts w:ascii="Arial" w:hAnsi="Arial" w:cs="Arial"/>
          <w:sz w:val="24"/>
          <w:szCs w:val="24"/>
        </w:rPr>
        <w:t>rom 20</w:t>
      </w:r>
      <w:r w:rsidR="00967E84">
        <w:rPr>
          <w:rFonts w:ascii="Arial" w:hAnsi="Arial" w:cs="Arial"/>
          <w:sz w:val="24"/>
          <w:szCs w:val="24"/>
        </w:rPr>
        <w:t>19/20</w:t>
      </w:r>
      <w:r w:rsidR="001F3104">
        <w:rPr>
          <w:rFonts w:ascii="Arial" w:hAnsi="Arial" w:cs="Arial"/>
          <w:sz w:val="24"/>
          <w:szCs w:val="24"/>
        </w:rPr>
        <w:t>.</w:t>
      </w:r>
    </w:p>
    <w:p w14:paraId="64D93A1F" w14:textId="77777777" w:rsidR="00375722" w:rsidRPr="00C822BD" w:rsidRDefault="00375722" w:rsidP="00375722">
      <w:pPr>
        <w:pStyle w:val="NoSpacing"/>
        <w:rPr>
          <w:rFonts w:ascii="Arial" w:hAnsi="Arial" w:cs="Arial"/>
          <w:sz w:val="24"/>
        </w:rPr>
      </w:pPr>
    </w:p>
    <w:p w14:paraId="7C97AA93" w14:textId="40D81105" w:rsidR="00375722" w:rsidRPr="00C32414" w:rsidRDefault="00F863B7" w:rsidP="00375722">
      <w:pPr>
        <w:pStyle w:val="NoSpacing"/>
        <w:rPr>
          <w:rFonts w:ascii="Arial" w:hAnsi="Arial" w:cs="Arial"/>
          <w:b/>
          <w:sz w:val="24"/>
        </w:rPr>
      </w:pPr>
      <w:r>
        <w:rPr>
          <w:rFonts w:ascii="Arial" w:hAnsi="Arial" w:cs="Arial"/>
          <w:b/>
          <w:sz w:val="24"/>
        </w:rPr>
        <w:t>The Council has met</w:t>
      </w:r>
      <w:r w:rsidR="00375722" w:rsidRPr="00C32414">
        <w:rPr>
          <w:rFonts w:ascii="Arial" w:hAnsi="Arial" w:cs="Arial"/>
          <w:b/>
          <w:sz w:val="24"/>
        </w:rPr>
        <w:t xml:space="preserve"> the requirements of this control objective</w:t>
      </w:r>
      <w:r>
        <w:rPr>
          <w:rFonts w:ascii="Arial" w:hAnsi="Arial" w:cs="Arial"/>
          <w:b/>
          <w:sz w:val="24"/>
        </w:rPr>
        <w:t>.</w:t>
      </w:r>
    </w:p>
    <w:p w14:paraId="6177B825" w14:textId="77777777" w:rsidR="00375722" w:rsidRDefault="00375722" w:rsidP="00375722">
      <w:pPr>
        <w:pStyle w:val="NoSpacing"/>
        <w:rPr>
          <w:rFonts w:ascii="Arial" w:hAnsi="Arial" w:cs="Arial"/>
          <w:sz w:val="24"/>
        </w:rPr>
      </w:pPr>
    </w:p>
    <w:p w14:paraId="604DA5CA" w14:textId="04FADC03" w:rsidR="00312792" w:rsidRPr="00312792" w:rsidRDefault="00C822BD" w:rsidP="0061154B">
      <w:pPr>
        <w:pStyle w:val="Pa13"/>
        <w:ind w:left="240" w:hanging="240"/>
        <w:rPr>
          <w:rStyle w:val="A10"/>
          <w:b/>
          <w:sz w:val="24"/>
          <w:szCs w:val="24"/>
          <w:u w:val="single"/>
        </w:rPr>
      </w:pPr>
      <w:r w:rsidRPr="00312792">
        <w:rPr>
          <w:b/>
          <w:u w:val="single"/>
        </w:rPr>
        <w:t xml:space="preserve">O </w:t>
      </w:r>
      <w:r w:rsidR="00312792">
        <w:rPr>
          <w:b/>
          <w:u w:val="single"/>
        </w:rPr>
        <w:t>–</w:t>
      </w:r>
      <w:r w:rsidRPr="00312792">
        <w:rPr>
          <w:b/>
          <w:u w:val="single"/>
        </w:rPr>
        <w:t xml:space="preserve"> </w:t>
      </w:r>
      <w:r w:rsidR="00312792">
        <w:rPr>
          <w:b/>
          <w:u w:val="single"/>
        </w:rPr>
        <w:t>(</w:t>
      </w:r>
      <w:r w:rsidR="00312792" w:rsidRPr="00312792">
        <w:rPr>
          <w:rStyle w:val="A10"/>
          <w:b/>
          <w:bCs/>
          <w:sz w:val="24"/>
          <w:szCs w:val="24"/>
          <w:u w:val="single"/>
        </w:rPr>
        <w:t>For local councils only)</w:t>
      </w:r>
      <w:r w:rsidR="0061154B">
        <w:rPr>
          <w:rStyle w:val="A10"/>
          <w:b/>
          <w:bCs/>
          <w:sz w:val="24"/>
          <w:szCs w:val="24"/>
          <w:u w:val="single"/>
        </w:rPr>
        <w:t xml:space="preserve"> </w:t>
      </w:r>
      <w:r w:rsidR="00312792" w:rsidRPr="00312792">
        <w:rPr>
          <w:rStyle w:val="A10"/>
          <w:b/>
          <w:sz w:val="24"/>
          <w:szCs w:val="24"/>
          <w:u w:val="single"/>
        </w:rPr>
        <w:t>Trust funds (including charitable) – The council met its responsibilities as a trustee.</w:t>
      </w:r>
    </w:p>
    <w:p w14:paraId="1DDE182B" w14:textId="77777777" w:rsidR="00312792" w:rsidRDefault="00312792" w:rsidP="00312792">
      <w:pPr>
        <w:pStyle w:val="NoSpacing"/>
        <w:rPr>
          <w:rFonts w:ascii="Arial" w:hAnsi="Arial" w:cs="Arial"/>
          <w:sz w:val="24"/>
        </w:rPr>
      </w:pPr>
    </w:p>
    <w:p w14:paraId="50C44A48" w14:textId="487744C7" w:rsidR="00375722" w:rsidRPr="00C32414" w:rsidRDefault="00C822BD" w:rsidP="00375722">
      <w:pPr>
        <w:pStyle w:val="NoSpacing"/>
        <w:rPr>
          <w:rFonts w:ascii="Arial" w:hAnsi="Arial" w:cs="Arial"/>
          <w:b/>
          <w:sz w:val="24"/>
        </w:rPr>
      </w:pPr>
      <w:r w:rsidRPr="00C822BD">
        <w:rPr>
          <w:rFonts w:ascii="Arial" w:hAnsi="Arial" w:cs="Arial"/>
          <w:sz w:val="24"/>
        </w:rPr>
        <w:t xml:space="preserve">The Council </w:t>
      </w:r>
      <w:r w:rsidR="00312792">
        <w:rPr>
          <w:rFonts w:ascii="Arial" w:hAnsi="Arial" w:cs="Arial"/>
          <w:sz w:val="24"/>
        </w:rPr>
        <w:t xml:space="preserve">is </w:t>
      </w:r>
      <w:r w:rsidR="001F49FE">
        <w:rPr>
          <w:rFonts w:ascii="Arial" w:hAnsi="Arial" w:cs="Arial"/>
          <w:sz w:val="24"/>
        </w:rPr>
        <w:t xml:space="preserve">not a </w:t>
      </w:r>
      <w:r w:rsidRPr="00C822BD">
        <w:rPr>
          <w:rFonts w:ascii="Arial" w:hAnsi="Arial" w:cs="Arial"/>
          <w:sz w:val="24"/>
        </w:rPr>
        <w:t>sole trustee</w:t>
      </w:r>
      <w:r w:rsidR="001F49FE">
        <w:rPr>
          <w:rFonts w:ascii="Arial" w:hAnsi="Arial" w:cs="Arial"/>
          <w:sz w:val="24"/>
        </w:rPr>
        <w:t xml:space="preserve">. </w:t>
      </w:r>
      <w:r w:rsidR="001F49FE">
        <w:rPr>
          <w:rFonts w:ascii="Arial" w:hAnsi="Arial" w:cs="Arial"/>
          <w:b/>
          <w:sz w:val="24"/>
        </w:rPr>
        <w:t>Not applicable</w:t>
      </w:r>
      <w:r w:rsidR="00375722" w:rsidRPr="00C32414">
        <w:rPr>
          <w:rFonts w:ascii="Arial" w:hAnsi="Arial" w:cs="Arial"/>
          <w:b/>
          <w:sz w:val="24"/>
        </w:rPr>
        <w:t xml:space="preserve">. </w:t>
      </w:r>
    </w:p>
    <w:p w14:paraId="6A331907" w14:textId="77777777" w:rsidR="001F49FE" w:rsidRDefault="001F49FE" w:rsidP="0062351A">
      <w:pPr>
        <w:pStyle w:val="NoSpacing"/>
        <w:rPr>
          <w:rFonts w:ascii="Arial" w:hAnsi="Arial" w:cs="Arial"/>
          <w:sz w:val="24"/>
        </w:rPr>
      </w:pPr>
    </w:p>
    <w:sectPr w:rsidR="001F49F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0669" w14:textId="77777777" w:rsidR="00B36DC1" w:rsidRDefault="00B36DC1" w:rsidP="00B22687">
      <w:pPr>
        <w:spacing w:after="0" w:line="240" w:lineRule="auto"/>
      </w:pPr>
      <w:r>
        <w:separator/>
      </w:r>
    </w:p>
  </w:endnote>
  <w:endnote w:type="continuationSeparator" w:id="0">
    <w:p w14:paraId="7D275DBB" w14:textId="77777777" w:rsidR="00B36DC1" w:rsidRDefault="00B36DC1" w:rsidP="00B2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2C6E" w14:textId="77777777" w:rsidR="00B36DC1" w:rsidRDefault="00B36DC1" w:rsidP="00B22687">
      <w:pPr>
        <w:spacing w:after="0" w:line="240" w:lineRule="auto"/>
      </w:pPr>
      <w:r>
        <w:separator/>
      </w:r>
    </w:p>
  </w:footnote>
  <w:footnote w:type="continuationSeparator" w:id="0">
    <w:p w14:paraId="58154812" w14:textId="77777777" w:rsidR="00B36DC1" w:rsidRDefault="00B36DC1" w:rsidP="00B2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8822" w14:textId="2DACA202" w:rsidR="008F1B1E" w:rsidRDefault="00311BDF">
    <w:pPr>
      <w:pStyle w:val="Header"/>
    </w:pPr>
    <w:r>
      <w:rPr>
        <w:rFonts w:ascii="Arial" w:hAnsi="Arial" w:cs="Arial"/>
        <w:noProof/>
        <w:sz w:val="24"/>
      </w:rPr>
      <w:drawing>
        <wp:inline distT="0" distB="0" distL="0" distR="0" wp14:anchorId="52CFFB2C" wp14:editId="45EE1A49">
          <wp:extent cx="5731510" cy="711200"/>
          <wp:effectExtent l="0" t="0" r="2540" b="0"/>
          <wp:docPr id="13" name="Picture 1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CCA1" w14:textId="7D03C63D" w:rsidR="00FC18D4" w:rsidRDefault="00FC1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CB6"/>
    <w:multiLevelType w:val="hybridMultilevel"/>
    <w:tmpl w:val="1AE8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501B"/>
    <w:multiLevelType w:val="hybridMultilevel"/>
    <w:tmpl w:val="BA98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901C5"/>
    <w:multiLevelType w:val="hybridMultilevel"/>
    <w:tmpl w:val="105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44905"/>
    <w:multiLevelType w:val="hybridMultilevel"/>
    <w:tmpl w:val="FEC6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F4B7D"/>
    <w:multiLevelType w:val="hybridMultilevel"/>
    <w:tmpl w:val="6E84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0FB2"/>
    <w:multiLevelType w:val="hybridMultilevel"/>
    <w:tmpl w:val="A76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35CA0"/>
    <w:multiLevelType w:val="hybridMultilevel"/>
    <w:tmpl w:val="836C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B040F"/>
    <w:multiLevelType w:val="hybridMultilevel"/>
    <w:tmpl w:val="C18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D1CFE"/>
    <w:multiLevelType w:val="hybridMultilevel"/>
    <w:tmpl w:val="C4E4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61EFC"/>
    <w:multiLevelType w:val="hybridMultilevel"/>
    <w:tmpl w:val="899A475C"/>
    <w:lvl w:ilvl="0" w:tplc="B0BA71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54FBF"/>
    <w:multiLevelType w:val="hybridMultilevel"/>
    <w:tmpl w:val="2E9C64C2"/>
    <w:lvl w:ilvl="0" w:tplc="D3E6A1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393590">
    <w:abstractNumId w:val="8"/>
  </w:num>
  <w:num w:numId="2" w16cid:durableId="188565630">
    <w:abstractNumId w:val="9"/>
  </w:num>
  <w:num w:numId="3" w16cid:durableId="365372313">
    <w:abstractNumId w:val="0"/>
  </w:num>
  <w:num w:numId="4" w16cid:durableId="655960591">
    <w:abstractNumId w:val="2"/>
  </w:num>
  <w:num w:numId="5" w16cid:durableId="1017081346">
    <w:abstractNumId w:val="10"/>
  </w:num>
  <w:num w:numId="6" w16cid:durableId="289701381">
    <w:abstractNumId w:val="4"/>
  </w:num>
  <w:num w:numId="7" w16cid:durableId="251400668">
    <w:abstractNumId w:val="1"/>
  </w:num>
  <w:num w:numId="8" w16cid:durableId="1281886554">
    <w:abstractNumId w:val="7"/>
  </w:num>
  <w:num w:numId="9" w16cid:durableId="260989272">
    <w:abstractNumId w:val="3"/>
  </w:num>
  <w:num w:numId="10" w16cid:durableId="1821774310">
    <w:abstractNumId w:val="5"/>
  </w:num>
  <w:num w:numId="11" w16cid:durableId="1835949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B7"/>
    <w:rsid w:val="0000503E"/>
    <w:rsid w:val="000151BC"/>
    <w:rsid w:val="000245B0"/>
    <w:rsid w:val="00025CFF"/>
    <w:rsid w:val="00041489"/>
    <w:rsid w:val="000428AE"/>
    <w:rsid w:val="000434DC"/>
    <w:rsid w:val="00044A74"/>
    <w:rsid w:val="00057F18"/>
    <w:rsid w:val="00062FE8"/>
    <w:rsid w:val="00077AF9"/>
    <w:rsid w:val="00081B31"/>
    <w:rsid w:val="00086DCC"/>
    <w:rsid w:val="00093682"/>
    <w:rsid w:val="000A394D"/>
    <w:rsid w:val="000B21F6"/>
    <w:rsid w:val="000C181D"/>
    <w:rsid w:val="000D1C31"/>
    <w:rsid w:val="000E5CAC"/>
    <w:rsid w:val="001137D6"/>
    <w:rsid w:val="001240A5"/>
    <w:rsid w:val="0012446E"/>
    <w:rsid w:val="00125F86"/>
    <w:rsid w:val="00127816"/>
    <w:rsid w:val="00127E08"/>
    <w:rsid w:val="0013465B"/>
    <w:rsid w:val="0014008C"/>
    <w:rsid w:val="00140AD9"/>
    <w:rsid w:val="0014385E"/>
    <w:rsid w:val="00154F2B"/>
    <w:rsid w:val="0016221E"/>
    <w:rsid w:val="00171C0A"/>
    <w:rsid w:val="00173F01"/>
    <w:rsid w:val="00181E20"/>
    <w:rsid w:val="001822B9"/>
    <w:rsid w:val="001A3474"/>
    <w:rsid w:val="001D3C03"/>
    <w:rsid w:val="001D5E9E"/>
    <w:rsid w:val="001D79FC"/>
    <w:rsid w:val="001E4716"/>
    <w:rsid w:val="001F3104"/>
    <w:rsid w:val="001F49FE"/>
    <w:rsid w:val="002013CD"/>
    <w:rsid w:val="00223FE4"/>
    <w:rsid w:val="00235391"/>
    <w:rsid w:val="0024084D"/>
    <w:rsid w:val="00243C9B"/>
    <w:rsid w:val="00250979"/>
    <w:rsid w:val="00257E7D"/>
    <w:rsid w:val="0027581E"/>
    <w:rsid w:val="00283D87"/>
    <w:rsid w:val="00284DDF"/>
    <w:rsid w:val="0028728E"/>
    <w:rsid w:val="00290B03"/>
    <w:rsid w:val="0029115B"/>
    <w:rsid w:val="00292195"/>
    <w:rsid w:val="002A19B7"/>
    <w:rsid w:val="002A5F2A"/>
    <w:rsid w:val="002B18FE"/>
    <w:rsid w:val="002B5F1C"/>
    <w:rsid w:val="002B697C"/>
    <w:rsid w:val="002E0B6F"/>
    <w:rsid w:val="002E54BC"/>
    <w:rsid w:val="002F6471"/>
    <w:rsid w:val="003001C1"/>
    <w:rsid w:val="00311BDF"/>
    <w:rsid w:val="00312792"/>
    <w:rsid w:val="00313139"/>
    <w:rsid w:val="00321548"/>
    <w:rsid w:val="003432E3"/>
    <w:rsid w:val="00350A73"/>
    <w:rsid w:val="00354218"/>
    <w:rsid w:val="00354A40"/>
    <w:rsid w:val="00367927"/>
    <w:rsid w:val="00375722"/>
    <w:rsid w:val="003802B5"/>
    <w:rsid w:val="00381D60"/>
    <w:rsid w:val="00384918"/>
    <w:rsid w:val="00385165"/>
    <w:rsid w:val="003860B9"/>
    <w:rsid w:val="00393301"/>
    <w:rsid w:val="0039699B"/>
    <w:rsid w:val="003A6E04"/>
    <w:rsid w:val="003B4106"/>
    <w:rsid w:val="003B67CB"/>
    <w:rsid w:val="003D6A21"/>
    <w:rsid w:val="003F4618"/>
    <w:rsid w:val="003F7526"/>
    <w:rsid w:val="00411EDD"/>
    <w:rsid w:val="0041513B"/>
    <w:rsid w:val="00431571"/>
    <w:rsid w:val="004328E5"/>
    <w:rsid w:val="00437E93"/>
    <w:rsid w:val="00446838"/>
    <w:rsid w:val="004701A1"/>
    <w:rsid w:val="004A7847"/>
    <w:rsid w:val="004D39A3"/>
    <w:rsid w:val="004D45DF"/>
    <w:rsid w:val="004E13C6"/>
    <w:rsid w:val="004E7F27"/>
    <w:rsid w:val="004F3A87"/>
    <w:rsid w:val="005206EF"/>
    <w:rsid w:val="00545A5E"/>
    <w:rsid w:val="00546ADB"/>
    <w:rsid w:val="00552489"/>
    <w:rsid w:val="00560977"/>
    <w:rsid w:val="0056434A"/>
    <w:rsid w:val="005709B1"/>
    <w:rsid w:val="00582434"/>
    <w:rsid w:val="005A048F"/>
    <w:rsid w:val="005B115B"/>
    <w:rsid w:val="005B3F73"/>
    <w:rsid w:val="005C1446"/>
    <w:rsid w:val="005C40D1"/>
    <w:rsid w:val="005E0927"/>
    <w:rsid w:val="005E0CEB"/>
    <w:rsid w:val="005F1104"/>
    <w:rsid w:val="00603A75"/>
    <w:rsid w:val="00605F74"/>
    <w:rsid w:val="0061154B"/>
    <w:rsid w:val="00613CCD"/>
    <w:rsid w:val="0061682A"/>
    <w:rsid w:val="0062351A"/>
    <w:rsid w:val="0062655A"/>
    <w:rsid w:val="006532D5"/>
    <w:rsid w:val="006538C2"/>
    <w:rsid w:val="006663F0"/>
    <w:rsid w:val="006743E0"/>
    <w:rsid w:val="006773F4"/>
    <w:rsid w:val="00680514"/>
    <w:rsid w:val="006824A7"/>
    <w:rsid w:val="00685A02"/>
    <w:rsid w:val="006B1E14"/>
    <w:rsid w:val="006D5940"/>
    <w:rsid w:val="006E48C9"/>
    <w:rsid w:val="007040B6"/>
    <w:rsid w:val="007062C0"/>
    <w:rsid w:val="00720F3E"/>
    <w:rsid w:val="00731E6B"/>
    <w:rsid w:val="00731F9B"/>
    <w:rsid w:val="00732263"/>
    <w:rsid w:val="00732B23"/>
    <w:rsid w:val="007333BC"/>
    <w:rsid w:val="00743DF7"/>
    <w:rsid w:val="00744ED3"/>
    <w:rsid w:val="00745595"/>
    <w:rsid w:val="00767F61"/>
    <w:rsid w:val="00782E42"/>
    <w:rsid w:val="00786FB1"/>
    <w:rsid w:val="007C5481"/>
    <w:rsid w:val="007D37BA"/>
    <w:rsid w:val="007D5C9B"/>
    <w:rsid w:val="007E4F39"/>
    <w:rsid w:val="007F46C2"/>
    <w:rsid w:val="007F78E6"/>
    <w:rsid w:val="00813357"/>
    <w:rsid w:val="00836C68"/>
    <w:rsid w:val="008459C7"/>
    <w:rsid w:val="008550B6"/>
    <w:rsid w:val="00856F18"/>
    <w:rsid w:val="00873A4E"/>
    <w:rsid w:val="00874EC6"/>
    <w:rsid w:val="00894DE7"/>
    <w:rsid w:val="00897B8B"/>
    <w:rsid w:val="008D34EC"/>
    <w:rsid w:val="008D75A6"/>
    <w:rsid w:val="008D7CCA"/>
    <w:rsid w:val="008F1B1E"/>
    <w:rsid w:val="009109AC"/>
    <w:rsid w:val="0091119C"/>
    <w:rsid w:val="009216E4"/>
    <w:rsid w:val="00931322"/>
    <w:rsid w:val="009414A0"/>
    <w:rsid w:val="009540C6"/>
    <w:rsid w:val="009577EC"/>
    <w:rsid w:val="00967C16"/>
    <w:rsid w:val="00967E84"/>
    <w:rsid w:val="00970B7B"/>
    <w:rsid w:val="00997A80"/>
    <w:rsid w:val="009A163A"/>
    <w:rsid w:val="009A5AF2"/>
    <w:rsid w:val="009B2D6A"/>
    <w:rsid w:val="009C4EBB"/>
    <w:rsid w:val="009E08B3"/>
    <w:rsid w:val="009E0DF7"/>
    <w:rsid w:val="009F2D65"/>
    <w:rsid w:val="00A035EE"/>
    <w:rsid w:val="00A077D0"/>
    <w:rsid w:val="00A20A12"/>
    <w:rsid w:val="00A27099"/>
    <w:rsid w:val="00A31996"/>
    <w:rsid w:val="00A352A9"/>
    <w:rsid w:val="00A35598"/>
    <w:rsid w:val="00A4284E"/>
    <w:rsid w:val="00A43795"/>
    <w:rsid w:val="00A510B7"/>
    <w:rsid w:val="00A54982"/>
    <w:rsid w:val="00A6655C"/>
    <w:rsid w:val="00A825FE"/>
    <w:rsid w:val="00AC634B"/>
    <w:rsid w:val="00AD142E"/>
    <w:rsid w:val="00AD19BC"/>
    <w:rsid w:val="00AE3771"/>
    <w:rsid w:val="00AF4BBB"/>
    <w:rsid w:val="00AF6BB3"/>
    <w:rsid w:val="00B22687"/>
    <w:rsid w:val="00B32481"/>
    <w:rsid w:val="00B36DC1"/>
    <w:rsid w:val="00B63B3E"/>
    <w:rsid w:val="00B63C22"/>
    <w:rsid w:val="00B65356"/>
    <w:rsid w:val="00B72C64"/>
    <w:rsid w:val="00B819EC"/>
    <w:rsid w:val="00B879FC"/>
    <w:rsid w:val="00B900AD"/>
    <w:rsid w:val="00BA04C4"/>
    <w:rsid w:val="00BC2B53"/>
    <w:rsid w:val="00BC364C"/>
    <w:rsid w:val="00BD243D"/>
    <w:rsid w:val="00BF5961"/>
    <w:rsid w:val="00C0130C"/>
    <w:rsid w:val="00C04056"/>
    <w:rsid w:val="00C228D1"/>
    <w:rsid w:val="00C32414"/>
    <w:rsid w:val="00C41BA7"/>
    <w:rsid w:val="00C46D87"/>
    <w:rsid w:val="00C525B9"/>
    <w:rsid w:val="00C617E2"/>
    <w:rsid w:val="00C644D5"/>
    <w:rsid w:val="00C701A3"/>
    <w:rsid w:val="00C74961"/>
    <w:rsid w:val="00C8051C"/>
    <w:rsid w:val="00C822BD"/>
    <w:rsid w:val="00C876F1"/>
    <w:rsid w:val="00C9322F"/>
    <w:rsid w:val="00C96838"/>
    <w:rsid w:val="00CA15F8"/>
    <w:rsid w:val="00CA188E"/>
    <w:rsid w:val="00CC44A3"/>
    <w:rsid w:val="00CC5652"/>
    <w:rsid w:val="00CD167D"/>
    <w:rsid w:val="00CE4FCB"/>
    <w:rsid w:val="00CF1371"/>
    <w:rsid w:val="00CF703D"/>
    <w:rsid w:val="00D07366"/>
    <w:rsid w:val="00D1577D"/>
    <w:rsid w:val="00D27CBE"/>
    <w:rsid w:val="00D35BE7"/>
    <w:rsid w:val="00D46DE5"/>
    <w:rsid w:val="00D52CA4"/>
    <w:rsid w:val="00D63EC8"/>
    <w:rsid w:val="00D661C6"/>
    <w:rsid w:val="00D668DE"/>
    <w:rsid w:val="00D67E48"/>
    <w:rsid w:val="00D70F87"/>
    <w:rsid w:val="00D71042"/>
    <w:rsid w:val="00D72427"/>
    <w:rsid w:val="00D75064"/>
    <w:rsid w:val="00D76B9A"/>
    <w:rsid w:val="00D76BDB"/>
    <w:rsid w:val="00D77898"/>
    <w:rsid w:val="00D8166E"/>
    <w:rsid w:val="00D82AB2"/>
    <w:rsid w:val="00D84AD6"/>
    <w:rsid w:val="00D85B4B"/>
    <w:rsid w:val="00D976CE"/>
    <w:rsid w:val="00DA3C1E"/>
    <w:rsid w:val="00DB1347"/>
    <w:rsid w:val="00DD3D05"/>
    <w:rsid w:val="00DF080B"/>
    <w:rsid w:val="00E3428C"/>
    <w:rsid w:val="00E34806"/>
    <w:rsid w:val="00E350F7"/>
    <w:rsid w:val="00E443A6"/>
    <w:rsid w:val="00E44B24"/>
    <w:rsid w:val="00E503C8"/>
    <w:rsid w:val="00E70594"/>
    <w:rsid w:val="00E97D41"/>
    <w:rsid w:val="00EA1CFA"/>
    <w:rsid w:val="00EA2D59"/>
    <w:rsid w:val="00EA574C"/>
    <w:rsid w:val="00EB60CD"/>
    <w:rsid w:val="00EB6AB7"/>
    <w:rsid w:val="00EC2C92"/>
    <w:rsid w:val="00ED059C"/>
    <w:rsid w:val="00EE703C"/>
    <w:rsid w:val="00F4286E"/>
    <w:rsid w:val="00F508B7"/>
    <w:rsid w:val="00F55BE7"/>
    <w:rsid w:val="00F8506A"/>
    <w:rsid w:val="00F863B7"/>
    <w:rsid w:val="00F90263"/>
    <w:rsid w:val="00F90A8C"/>
    <w:rsid w:val="00F93B59"/>
    <w:rsid w:val="00FB1709"/>
    <w:rsid w:val="00FB6CDE"/>
    <w:rsid w:val="00FC18D4"/>
    <w:rsid w:val="00FD1859"/>
    <w:rsid w:val="00FE4186"/>
    <w:rsid w:val="00FF3329"/>
    <w:rsid w:val="00FF33AB"/>
    <w:rsid w:val="00FF4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B817B"/>
  <w15:chartTrackingRefBased/>
  <w15:docId w15:val="{3D0C0ECD-615A-4D3F-B9F2-86ED2443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51A"/>
    <w:pPr>
      <w:spacing w:after="0" w:line="240" w:lineRule="auto"/>
    </w:pPr>
  </w:style>
  <w:style w:type="character" w:customStyle="1" w:styleId="A10">
    <w:name w:val="A10"/>
    <w:uiPriority w:val="99"/>
    <w:rsid w:val="00446838"/>
    <w:rPr>
      <w:color w:val="000000"/>
      <w:sz w:val="18"/>
      <w:szCs w:val="18"/>
    </w:rPr>
  </w:style>
  <w:style w:type="paragraph" w:styleId="Header">
    <w:name w:val="header"/>
    <w:basedOn w:val="Normal"/>
    <w:link w:val="HeaderChar"/>
    <w:uiPriority w:val="99"/>
    <w:unhideWhenUsed/>
    <w:rsid w:val="00B22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687"/>
  </w:style>
  <w:style w:type="paragraph" w:styleId="Footer">
    <w:name w:val="footer"/>
    <w:basedOn w:val="Normal"/>
    <w:link w:val="FooterChar"/>
    <w:uiPriority w:val="99"/>
    <w:unhideWhenUsed/>
    <w:rsid w:val="00B22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687"/>
  </w:style>
  <w:style w:type="table" w:styleId="TableGrid">
    <w:name w:val="Table Grid"/>
    <w:basedOn w:val="TableNormal"/>
    <w:uiPriority w:val="39"/>
    <w:rsid w:val="0008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C0130C"/>
    <w:pPr>
      <w:autoSpaceDE w:val="0"/>
      <w:autoSpaceDN w:val="0"/>
      <w:adjustRightInd w:val="0"/>
      <w:spacing w:after="0" w:line="241" w:lineRule="atLeast"/>
    </w:pPr>
    <w:rPr>
      <w:rFonts w:ascii="Arial" w:hAnsi="Arial" w:cs="Arial"/>
      <w:sz w:val="24"/>
      <w:szCs w:val="24"/>
    </w:rPr>
  </w:style>
  <w:style w:type="paragraph" w:customStyle="1" w:styleId="Default">
    <w:name w:val="Default"/>
    <w:rsid w:val="003127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434A"/>
    <w:rPr>
      <w:color w:val="0563C1" w:themeColor="hyperlink"/>
      <w:u w:val="single"/>
    </w:rPr>
  </w:style>
  <w:style w:type="character" w:styleId="UnresolvedMention">
    <w:name w:val="Unresolved Mention"/>
    <w:basedOn w:val="DefaultParagraphFont"/>
    <w:uiPriority w:val="99"/>
    <w:semiHidden/>
    <w:unhideWhenUsed/>
    <w:rsid w:val="00431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tender.service.gov.uk/Search"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C5AE8-52DF-4C7E-A6A1-DB8098A7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91E63-15D4-4DE1-8554-3404E109C2BE}">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customXml/itemProps3.xml><?xml version="1.0" encoding="utf-8"?>
<ds:datastoreItem xmlns:ds="http://schemas.openxmlformats.org/officeDocument/2006/customXml" ds:itemID="{432751AE-BD55-401C-97F7-B15EF296A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Russell</dc:creator>
  <cp:keywords/>
  <dc:description/>
  <cp:lastModifiedBy>Clerk</cp:lastModifiedBy>
  <cp:revision>108</cp:revision>
  <cp:lastPrinted>2025-05-28T12:28:00Z</cp:lastPrinted>
  <dcterms:created xsi:type="dcterms:W3CDTF">2025-05-21T09:05:00Z</dcterms:created>
  <dcterms:modified xsi:type="dcterms:W3CDTF">2025-05-28T12:28:00Z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